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08" w:rsidRPr="001A03C1" w:rsidRDefault="00ED7A08" w:rsidP="00ED7A08">
      <w:pPr>
        <w:spacing w:line="560" w:lineRule="exact"/>
        <w:rPr>
          <w:rFonts w:eastAsia="黑体"/>
          <w:sz w:val="32"/>
          <w:szCs w:val="32"/>
        </w:rPr>
      </w:pPr>
      <w:r w:rsidRPr="001A03C1">
        <w:rPr>
          <w:rFonts w:eastAsia="黑体"/>
          <w:sz w:val="32"/>
          <w:szCs w:val="32"/>
        </w:rPr>
        <w:t>附件</w:t>
      </w:r>
    </w:p>
    <w:p w:rsidR="00ED7A08" w:rsidRPr="001A03C1" w:rsidRDefault="00ED7A08" w:rsidP="00ED7A08">
      <w:pPr>
        <w:spacing w:line="520" w:lineRule="exact"/>
        <w:rPr>
          <w:rFonts w:eastAsia="仿宋_GB2312"/>
          <w:sz w:val="32"/>
          <w:szCs w:val="32"/>
        </w:rPr>
      </w:pPr>
    </w:p>
    <w:p w:rsidR="00ED7A08" w:rsidRPr="001A03C1" w:rsidRDefault="00ED7A08" w:rsidP="00ED7A08">
      <w:pPr>
        <w:spacing w:line="520" w:lineRule="exact"/>
        <w:jc w:val="center"/>
        <w:rPr>
          <w:rFonts w:eastAsia="方正小标宋简体"/>
          <w:w w:val="90"/>
          <w:sz w:val="44"/>
          <w:szCs w:val="44"/>
        </w:rPr>
      </w:pPr>
      <w:r w:rsidRPr="001A03C1">
        <w:rPr>
          <w:rFonts w:eastAsia="方正小标宋简体"/>
          <w:w w:val="90"/>
          <w:sz w:val="44"/>
          <w:szCs w:val="44"/>
        </w:rPr>
        <w:t>202</w:t>
      </w:r>
      <w:r w:rsidR="00E63E10">
        <w:rPr>
          <w:rFonts w:eastAsia="方正小标宋简体" w:hint="eastAsia"/>
          <w:w w:val="90"/>
          <w:sz w:val="44"/>
          <w:szCs w:val="44"/>
        </w:rPr>
        <w:t>3</w:t>
      </w:r>
      <w:r w:rsidRPr="001A03C1">
        <w:rPr>
          <w:rFonts w:eastAsia="方正小标宋简体"/>
          <w:w w:val="90"/>
          <w:sz w:val="44"/>
          <w:szCs w:val="44"/>
        </w:rPr>
        <w:t>年第</w:t>
      </w:r>
      <w:r w:rsidR="00E63E10">
        <w:rPr>
          <w:rFonts w:eastAsia="方正小标宋简体" w:hint="eastAsia"/>
          <w:w w:val="90"/>
          <w:sz w:val="44"/>
          <w:szCs w:val="44"/>
        </w:rPr>
        <w:t>一</w:t>
      </w:r>
      <w:r w:rsidRPr="001A03C1">
        <w:rPr>
          <w:rFonts w:eastAsia="方正小标宋简体"/>
          <w:w w:val="90"/>
          <w:sz w:val="44"/>
          <w:szCs w:val="44"/>
        </w:rPr>
        <w:t>季度公益广告发布备案企业名单</w:t>
      </w:r>
    </w:p>
    <w:p w:rsidR="00ED7A08" w:rsidRPr="008F5C56" w:rsidRDefault="00ED7A08" w:rsidP="00ED7A08">
      <w:pPr>
        <w:spacing w:line="520" w:lineRule="exact"/>
        <w:jc w:val="center"/>
        <w:rPr>
          <w:rFonts w:ascii="楷体" w:eastAsia="楷体" w:hAnsi="楷体"/>
          <w:sz w:val="32"/>
          <w:szCs w:val="32"/>
        </w:rPr>
      </w:pPr>
      <w:r w:rsidRPr="008F5C56">
        <w:rPr>
          <w:rFonts w:ascii="楷体" w:eastAsia="楷体" w:hAnsi="楷体"/>
          <w:sz w:val="32"/>
          <w:szCs w:val="32"/>
        </w:rPr>
        <w:t>（排名不分先后）</w:t>
      </w:r>
    </w:p>
    <w:p w:rsidR="00ED7A08" w:rsidRPr="001A03C1" w:rsidRDefault="00ED7A08" w:rsidP="00ED7A08">
      <w:pPr>
        <w:spacing w:line="520" w:lineRule="exact"/>
        <w:rPr>
          <w:rFonts w:eastAsia="仿宋_GB2312"/>
          <w:sz w:val="32"/>
          <w:szCs w:val="32"/>
        </w:rPr>
      </w:pPr>
    </w:p>
    <w:p w:rsidR="00E752B9" w:rsidRPr="00E752B9" w:rsidRDefault="00ED7A08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 w:rsidRPr="00CD6678">
        <w:rPr>
          <w:rFonts w:eastAsia="仿宋_GB2312"/>
          <w:sz w:val="32"/>
          <w:szCs w:val="32"/>
        </w:rPr>
        <w:t>1.</w:t>
      </w:r>
      <w:r w:rsidR="00E752B9" w:rsidRPr="00E752B9">
        <w:rPr>
          <w:rFonts w:eastAsia="仿宋_GB2312" w:hint="eastAsia"/>
          <w:sz w:val="32"/>
          <w:szCs w:val="32"/>
        </w:rPr>
        <w:t>南京金棕榈广告有限公司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Pr="00E752B9">
        <w:rPr>
          <w:rFonts w:eastAsia="仿宋_GB2312" w:hint="eastAsia"/>
          <w:sz w:val="32"/>
          <w:szCs w:val="32"/>
        </w:rPr>
        <w:t>南京公路传媒有限公司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 w:rsidRPr="00E752B9">
        <w:rPr>
          <w:rFonts w:eastAsia="仿宋_GB2312" w:hint="eastAsia"/>
          <w:sz w:val="32"/>
          <w:szCs w:val="32"/>
        </w:rPr>
        <w:t>南京地铁德高广告有限公司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 w:rsidRPr="00E752B9">
        <w:rPr>
          <w:rFonts w:eastAsia="仿宋_GB2312" w:hint="eastAsia"/>
          <w:sz w:val="32"/>
          <w:szCs w:val="32"/>
        </w:rPr>
        <w:t>南京德高公交广告有限公司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 w:rsidRPr="00E752B9">
        <w:rPr>
          <w:rFonts w:eastAsia="仿宋_GB2312" w:hint="eastAsia"/>
          <w:sz w:val="32"/>
          <w:szCs w:val="32"/>
        </w:rPr>
        <w:t>海南白马广告媒体投资有限公司南京分公司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 w:rsidRPr="00E752B9">
        <w:rPr>
          <w:rFonts w:eastAsia="仿宋_GB2312" w:hint="eastAsia"/>
          <w:sz w:val="32"/>
          <w:szCs w:val="32"/>
        </w:rPr>
        <w:t>江苏智酷传媒有限公司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 w:rsidRPr="00E752B9">
        <w:rPr>
          <w:rFonts w:eastAsia="仿宋_GB2312" w:hint="eastAsia"/>
          <w:sz w:val="32"/>
          <w:szCs w:val="32"/>
        </w:rPr>
        <w:t>南京时代传媒股份有限公司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 w:rsidRPr="00E752B9">
        <w:rPr>
          <w:rFonts w:eastAsia="仿宋_GB2312" w:hint="eastAsia"/>
          <w:sz w:val="32"/>
          <w:szCs w:val="32"/>
        </w:rPr>
        <w:t>南京广播电视集团有限责任公司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 w:rsidRPr="00E752B9">
        <w:rPr>
          <w:rFonts w:eastAsia="仿宋_GB2312" w:hint="eastAsia"/>
          <w:sz w:val="32"/>
          <w:szCs w:val="32"/>
        </w:rPr>
        <w:t>南京金陵文化传播有限公司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 w:rsidRPr="00E752B9">
        <w:rPr>
          <w:rFonts w:eastAsia="仿宋_GB2312" w:hint="eastAsia"/>
          <w:sz w:val="32"/>
          <w:szCs w:val="32"/>
        </w:rPr>
        <w:t>南京《江苏商报》传媒有限公司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 w:rsidRPr="00E752B9">
        <w:rPr>
          <w:rFonts w:eastAsia="仿宋_GB2312" w:hint="eastAsia"/>
          <w:sz w:val="32"/>
          <w:szCs w:val="32"/>
        </w:rPr>
        <w:t>南京《社区新报》社有限责任公司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12.</w:t>
      </w:r>
      <w:r w:rsidRPr="00E752B9">
        <w:rPr>
          <w:rFonts w:eastAsia="仿宋_GB2312" w:hint="eastAsia"/>
          <w:sz w:val="32"/>
          <w:szCs w:val="32"/>
        </w:rPr>
        <w:t>南京日报发展有限责任公司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13.</w:t>
      </w:r>
      <w:r w:rsidRPr="00E752B9">
        <w:rPr>
          <w:rFonts w:eastAsia="仿宋_GB2312" w:hint="eastAsia"/>
          <w:sz w:val="32"/>
          <w:szCs w:val="32"/>
        </w:rPr>
        <w:t>江苏龙虎网信息科技股份有限公司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14.</w:t>
      </w:r>
      <w:r w:rsidRPr="00E752B9">
        <w:rPr>
          <w:rFonts w:eastAsia="仿宋_GB2312" w:hint="eastAsia"/>
          <w:sz w:val="32"/>
          <w:szCs w:val="32"/>
        </w:rPr>
        <w:t>南京《大众证券报》传媒有限公司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15.</w:t>
      </w:r>
      <w:r w:rsidRPr="00E752B9">
        <w:rPr>
          <w:rFonts w:eastAsia="仿宋_GB2312" w:hint="eastAsia"/>
          <w:sz w:val="32"/>
          <w:szCs w:val="32"/>
        </w:rPr>
        <w:t>江苏路</w:t>
      </w:r>
      <w:proofErr w:type="gramStart"/>
      <w:r w:rsidRPr="00E752B9">
        <w:rPr>
          <w:rFonts w:eastAsia="仿宋_GB2312" w:hint="eastAsia"/>
          <w:sz w:val="32"/>
          <w:szCs w:val="32"/>
        </w:rPr>
        <w:t>铁文化</w:t>
      </w:r>
      <w:proofErr w:type="gramEnd"/>
      <w:r w:rsidRPr="00E752B9">
        <w:rPr>
          <w:rFonts w:eastAsia="仿宋_GB2312" w:hint="eastAsia"/>
          <w:sz w:val="32"/>
          <w:szCs w:val="32"/>
        </w:rPr>
        <w:t>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16.</w:t>
      </w:r>
      <w:r w:rsidRPr="00E752B9">
        <w:rPr>
          <w:rFonts w:eastAsia="仿宋_GB2312" w:hint="eastAsia"/>
          <w:sz w:val="32"/>
          <w:szCs w:val="32"/>
        </w:rPr>
        <w:t>南京宏新盛世文化传媒有限公司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17.</w:t>
      </w:r>
      <w:r w:rsidRPr="00E752B9">
        <w:rPr>
          <w:rFonts w:eastAsia="仿宋_GB2312" w:hint="eastAsia"/>
          <w:sz w:val="32"/>
          <w:szCs w:val="32"/>
        </w:rPr>
        <w:t>南京公共交通广告有限公司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18.</w:t>
      </w:r>
      <w:r w:rsidRPr="00E752B9">
        <w:rPr>
          <w:rFonts w:eastAsia="仿宋_GB2312" w:hint="eastAsia"/>
          <w:sz w:val="32"/>
          <w:szCs w:val="32"/>
        </w:rPr>
        <w:t>南京君生广告有限公司</w:t>
      </w:r>
    </w:p>
    <w:p w:rsidR="00E752B9" w:rsidRPr="00E752B9" w:rsidRDefault="00E752B9" w:rsidP="00E752B9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19.</w:t>
      </w:r>
      <w:r w:rsidRPr="00E752B9">
        <w:rPr>
          <w:rFonts w:eastAsia="仿宋_GB2312" w:hint="eastAsia"/>
          <w:sz w:val="32"/>
          <w:szCs w:val="32"/>
        </w:rPr>
        <w:t>南京交通产业集团有限责任公司</w:t>
      </w:r>
    </w:p>
    <w:p w:rsidR="00EF018D" w:rsidRDefault="00E752B9" w:rsidP="00EF018D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20.</w:t>
      </w:r>
      <w:r w:rsidRPr="00E752B9">
        <w:rPr>
          <w:rFonts w:eastAsia="仿宋_GB2312" w:hint="eastAsia"/>
          <w:sz w:val="32"/>
          <w:szCs w:val="32"/>
        </w:rPr>
        <w:t>杭州风</w:t>
      </w:r>
      <w:proofErr w:type="gramStart"/>
      <w:r w:rsidRPr="00E752B9">
        <w:rPr>
          <w:rFonts w:eastAsia="仿宋_GB2312" w:hint="eastAsia"/>
          <w:sz w:val="32"/>
          <w:szCs w:val="32"/>
        </w:rPr>
        <w:t>盛文化</w:t>
      </w:r>
      <w:proofErr w:type="gramEnd"/>
      <w:r w:rsidRPr="00E752B9">
        <w:rPr>
          <w:rFonts w:eastAsia="仿宋_GB2312" w:hint="eastAsia"/>
          <w:sz w:val="32"/>
          <w:szCs w:val="32"/>
        </w:rPr>
        <w:t>产业有限公司南京广告分公司</w:t>
      </w:r>
    </w:p>
    <w:p w:rsidR="0000637C" w:rsidRPr="00E752B9" w:rsidRDefault="0000637C" w:rsidP="00EF018D">
      <w:pPr>
        <w:spacing w:line="480" w:lineRule="exact"/>
        <w:ind w:firstLineChars="233" w:firstLine="746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21.</w:t>
      </w:r>
      <w:r w:rsidRPr="0000637C">
        <w:rPr>
          <w:rFonts w:eastAsia="仿宋_GB2312" w:hint="eastAsia"/>
          <w:sz w:val="32"/>
          <w:szCs w:val="32"/>
        </w:rPr>
        <w:t>南京每天文化传媒有限公司</w:t>
      </w:r>
    </w:p>
    <w:sectPr w:rsidR="0000637C" w:rsidRPr="00E752B9" w:rsidSect="00A64A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28" w:left="1588" w:header="851" w:footer="992" w:gutter="0"/>
      <w:pgNumType w:fmt="numberInDash"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952" w:rsidRDefault="00380952">
      <w:r>
        <w:separator/>
      </w:r>
    </w:p>
  </w:endnote>
  <w:endnote w:type="continuationSeparator" w:id="1">
    <w:p w:rsidR="00380952" w:rsidRDefault="003809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08" w:rsidRDefault="00EB6B1B" w:rsidP="00ED7A08">
    <w:pPr>
      <w:pStyle w:val="a4"/>
      <w:framePr w:wrap="around" w:vAnchor="text" w:hAnchor="margin" w:xAlign="outside" w:y="1"/>
      <w:ind w:firstLine="360"/>
      <w:rPr>
        <w:rStyle w:val="a7"/>
      </w:rPr>
    </w:pPr>
    <w:r>
      <w:rPr>
        <w:rStyle w:val="a7"/>
      </w:rPr>
      <w:fldChar w:fldCharType="begin"/>
    </w:r>
    <w:r w:rsidR="00ED7A0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02413" w:rsidRDefault="00F02413" w:rsidP="00ED7A0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A08" w:rsidRPr="00ED7A08" w:rsidRDefault="00EB6B1B" w:rsidP="00722D82">
    <w:pPr>
      <w:pStyle w:val="a4"/>
      <w:framePr w:wrap="around" w:vAnchor="text" w:hAnchor="page" w:x="9406" w:y="-402"/>
      <w:ind w:firstLine="560"/>
      <w:rPr>
        <w:rStyle w:val="a7"/>
        <w:rFonts w:ascii="Times New Roman"/>
        <w:sz w:val="28"/>
        <w:szCs w:val="28"/>
      </w:rPr>
    </w:pPr>
    <w:r w:rsidRPr="00ED7A08">
      <w:rPr>
        <w:rStyle w:val="a7"/>
        <w:rFonts w:ascii="Times New Roman"/>
        <w:sz w:val="28"/>
        <w:szCs w:val="28"/>
      </w:rPr>
      <w:fldChar w:fldCharType="begin"/>
    </w:r>
    <w:r w:rsidR="00ED7A08" w:rsidRPr="00ED7A08">
      <w:rPr>
        <w:rStyle w:val="a7"/>
        <w:rFonts w:ascii="Times New Roman"/>
        <w:sz w:val="28"/>
        <w:szCs w:val="28"/>
      </w:rPr>
      <w:instrText xml:space="preserve">PAGE  </w:instrText>
    </w:r>
    <w:r w:rsidRPr="00ED7A08">
      <w:rPr>
        <w:rStyle w:val="a7"/>
        <w:rFonts w:ascii="Times New Roman"/>
        <w:sz w:val="28"/>
        <w:szCs w:val="28"/>
      </w:rPr>
      <w:fldChar w:fldCharType="separate"/>
    </w:r>
    <w:r w:rsidR="00465922">
      <w:rPr>
        <w:rStyle w:val="a7"/>
        <w:rFonts w:ascii="Times New Roman"/>
        <w:noProof/>
        <w:sz w:val="28"/>
        <w:szCs w:val="28"/>
      </w:rPr>
      <w:t>- 2 -</w:t>
    </w:r>
    <w:r w:rsidRPr="00ED7A08">
      <w:rPr>
        <w:rStyle w:val="a7"/>
        <w:rFonts w:ascii="Times New Roman"/>
        <w:sz w:val="28"/>
        <w:szCs w:val="28"/>
      </w:rPr>
      <w:fldChar w:fldCharType="end"/>
    </w:r>
  </w:p>
  <w:p w:rsidR="00F02413" w:rsidRDefault="00F02413" w:rsidP="00ED7A08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13" w:rsidRDefault="00F02413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952" w:rsidRDefault="00380952">
      <w:r>
        <w:separator/>
      </w:r>
    </w:p>
  </w:footnote>
  <w:footnote w:type="continuationSeparator" w:id="1">
    <w:p w:rsidR="00380952" w:rsidRDefault="003809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13" w:rsidRDefault="00F02413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13" w:rsidRDefault="00F02413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413" w:rsidRDefault="00F02413" w:rsidP="00ED7A08">
    <w:pPr>
      <w:pStyle w:val="a3"/>
      <w:pBdr>
        <w:bottom w:val="none" w:sz="0" w:space="0" w:color="auto"/>
      </w:pBdr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135B"/>
    <w:multiLevelType w:val="hybridMultilevel"/>
    <w:tmpl w:val="B23AF924"/>
    <w:lvl w:ilvl="0" w:tplc="832243E8">
      <w:start w:val="1"/>
      <w:numFmt w:val="decimal"/>
      <w:lvlText w:val="%1、"/>
      <w:lvlJc w:val="left"/>
      <w:pPr>
        <w:ind w:left="720" w:hanging="720"/>
      </w:pPr>
      <w:rPr>
        <w:rFonts w:ascii="Times New Roman" w:eastAsia="仿宋_GB2312" w:hAnsi="Times New Roman" w:cs="Times New Roman"/>
        <w:color w:val="auto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E5733FC"/>
    <w:multiLevelType w:val="hybridMultilevel"/>
    <w:tmpl w:val="0834227E"/>
    <w:lvl w:ilvl="0" w:tplc="DA6CFA68">
      <w:start w:val="10"/>
      <w:numFmt w:val="decimal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3084"/>
    <w:rsid w:val="0000637C"/>
    <w:rsid w:val="0001127E"/>
    <w:rsid w:val="00014520"/>
    <w:rsid w:val="00016B63"/>
    <w:rsid w:val="00017E61"/>
    <w:rsid w:val="000525B4"/>
    <w:rsid w:val="00090E2A"/>
    <w:rsid w:val="000E0084"/>
    <w:rsid w:val="0010144E"/>
    <w:rsid w:val="0011417C"/>
    <w:rsid w:val="001142F2"/>
    <w:rsid w:val="00143A88"/>
    <w:rsid w:val="0017565C"/>
    <w:rsid w:val="001A03C1"/>
    <w:rsid w:val="001A4C4D"/>
    <w:rsid w:val="001A6A90"/>
    <w:rsid w:val="001B4A4B"/>
    <w:rsid w:val="001C3BD4"/>
    <w:rsid w:val="001C3F8D"/>
    <w:rsid w:val="001D1905"/>
    <w:rsid w:val="001D4499"/>
    <w:rsid w:val="001D66CA"/>
    <w:rsid w:val="001F1CEB"/>
    <w:rsid w:val="00221FA1"/>
    <w:rsid w:val="00272A86"/>
    <w:rsid w:val="002737CA"/>
    <w:rsid w:val="002776CB"/>
    <w:rsid w:val="002973AB"/>
    <w:rsid w:val="002B152E"/>
    <w:rsid w:val="002B2D36"/>
    <w:rsid w:val="002C2005"/>
    <w:rsid w:val="002E6179"/>
    <w:rsid w:val="002F1DFD"/>
    <w:rsid w:val="002F4600"/>
    <w:rsid w:val="002F5688"/>
    <w:rsid w:val="002F6613"/>
    <w:rsid w:val="00335710"/>
    <w:rsid w:val="00345DDB"/>
    <w:rsid w:val="00373788"/>
    <w:rsid w:val="00380952"/>
    <w:rsid w:val="003D30A9"/>
    <w:rsid w:val="003F3A31"/>
    <w:rsid w:val="003F47EA"/>
    <w:rsid w:val="00403E4D"/>
    <w:rsid w:val="00414B6D"/>
    <w:rsid w:val="00415F57"/>
    <w:rsid w:val="00434069"/>
    <w:rsid w:val="004433BC"/>
    <w:rsid w:val="00453D65"/>
    <w:rsid w:val="00460782"/>
    <w:rsid w:val="00465922"/>
    <w:rsid w:val="00466B23"/>
    <w:rsid w:val="0047571F"/>
    <w:rsid w:val="004C2189"/>
    <w:rsid w:val="004C36CF"/>
    <w:rsid w:val="004F12F8"/>
    <w:rsid w:val="004F3FF2"/>
    <w:rsid w:val="00535CC6"/>
    <w:rsid w:val="00545E76"/>
    <w:rsid w:val="005472EE"/>
    <w:rsid w:val="00551D2B"/>
    <w:rsid w:val="00552E1F"/>
    <w:rsid w:val="005705B4"/>
    <w:rsid w:val="0058167E"/>
    <w:rsid w:val="005B54DE"/>
    <w:rsid w:val="005B5837"/>
    <w:rsid w:val="005B6A5E"/>
    <w:rsid w:val="005D192D"/>
    <w:rsid w:val="005F0047"/>
    <w:rsid w:val="005F39EE"/>
    <w:rsid w:val="00601986"/>
    <w:rsid w:val="00622633"/>
    <w:rsid w:val="00630E32"/>
    <w:rsid w:val="006465A6"/>
    <w:rsid w:val="00685969"/>
    <w:rsid w:val="006879E3"/>
    <w:rsid w:val="006931F4"/>
    <w:rsid w:val="006B597C"/>
    <w:rsid w:val="006C6597"/>
    <w:rsid w:val="006D07C5"/>
    <w:rsid w:val="006D20D2"/>
    <w:rsid w:val="006E31A4"/>
    <w:rsid w:val="006E3B53"/>
    <w:rsid w:val="00711834"/>
    <w:rsid w:val="00722D82"/>
    <w:rsid w:val="007236D5"/>
    <w:rsid w:val="0074764F"/>
    <w:rsid w:val="0075788B"/>
    <w:rsid w:val="007B7057"/>
    <w:rsid w:val="007D77F8"/>
    <w:rsid w:val="007E4530"/>
    <w:rsid w:val="00800255"/>
    <w:rsid w:val="00812ED7"/>
    <w:rsid w:val="008143B4"/>
    <w:rsid w:val="00814A33"/>
    <w:rsid w:val="00825592"/>
    <w:rsid w:val="008277AF"/>
    <w:rsid w:val="00837219"/>
    <w:rsid w:val="00852049"/>
    <w:rsid w:val="008521B6"/>
    <w:rsid w:val="00852A6C"/>
    <w:rsid w:val="0086004D"/>
    <w:rsid w:val="00872BC5"/>
    <w:rsid w:val="00873084"/>
    <w:rsid w:val="008950F1"/>
    <w:rsid w:val="00896431"/>
    <w:rsid w:val="008A6CB4"/>
    <w:rsid w:val="008B16DC"/>
    <w:rsid w:val="008C14F1"/>
    <w:rsid w:val="008C40D4"/>
    <w:rsid w:val="008D615C"/>
    <w:rsid w:val="008E5EA9"/>
    <w:rsid w:val="008F5C56"/>
    <w:rsid w:val="008F7984"/>
    <w:rsid w:val="0090690A"/>
    <w:rsid w:val="00925F93"/>
    <w:rsid w:val="00927264"/>
    <w:rsid w:val="009324BD"/>
    <w:rsid w:val="00945095"/>
    <w:rsid w:val="00946B72"/>
    <w:rsid w:val="00950AB0"/>
    <w:rsid w:val="009532DB"/>
    <w:rsid w:val="0095622B"/>
    <w:rsid w:val="00960716"/>
    <w:rsid w:val="0097186C"/>
    <w:rsid w:val="00981C50"/>
    <w:rsid w:val="009A02C6"/>
    <w:rsid w:val="009C2C69"/>
    <w:rsid w:val="009C45BD"/>
    <w:rsid w:val="009D3B43"/>
    <w:rsid w:val="009D3E18"/>
    <w:rsid w:val="00A11197"/>
    <w:rsid w:val="00A255F4"/>
    <w:rsid w:val="00A5158A"/>
    <w:rsid w:val="00A60E3B"/>
    <w:rsid w:val="00A64A8F"/>
    <w:rsid w:val="00A726CC"/>
    <w:rsid w:val="00A72F45"/>
    <w:rsid w:val="00A774D6"/>
    <w:rsid w:val="00A905C0"/>
    <w:rsid w:val="00A937B3"/>
    <w:rsid w:val="00A960C8"/>
    <w:rsid w:val="00AA39DF"/>
    <w:rsid w:val="00AA4819"/>
    <w:rsid w:val="00AB1162"/>
    <w:rsid w:val="00AB4481"/>
    <w:rsid w:val="00AC42B9"/>
    <w:rsid w:val="00AE3901"/>
    <w:rsid w:val="00B1265B"/>
    <w:rsid w:val="00B21E75"/>
    <w:rsid w:val="00B31674"/>
    <w:rsid w:val="00B34F4F"/>
    <w:rsid w:val="00B41466"/>
    <w:rsid w:val="00B50504"/>
    <w:rsid w:val="00B57739"/>
    <w:rsid w:val="00B722D1"/>
    <w:rsid w:val="00BB7D0E"/>
    <w:rsid w:val="00BC4932"/>
    <w:rsid w:val="00BD72F1"/>
    <w:rsid w:val="00C0546D"/>
    <w:rsid w:val="00C06F39"/>
    <w:rsid w:val="00C13979"/>
    <w:rsid w:val="00C25EC6"/>
    <w:rsid w:val="00C54D9F"/>
    <w:rsid w:val="00C8599D"/>
    <w:rsid w:val="00CC3334"/>
    <w:rsid w:val="00CC707B"/>
    <w:rsid w:val="00CD02EF"/>
    <w:rsid w:val="00CD6678"/>
    <w:rsid w:val="00CD721B"/>
    <w:rsid w:val="00CE0A92"/>
    <w:rsid w:val="00D15157"/>
    <w:rsid w:val="00D201C4"/>
    <w:rsid w:val="00D21DB8"/>
    <w:rsid w:val="00D25174"/>
    <w:rsid w:val="00D27648"/>
    <w:rsid w:val="00D27C12"/>
    <w:rsid w:val="00D6470D"/>
    <w:rsid w:val="00D64D40"/>
    <w:rsid w:val="00D65E8F"/>
    <w:rsid w:val="00D84B97"/>
    <w:rsid w:val="00D926A3"/>
    <w:rsid w:val="00D92AF5"/>
    <w:rsid w:val="00D94AF5"/>
    <w:rsid w:val="00D95A73"/>
    <w:rsid w:val="00E038BB"/>
    <w:rsid w:val="00E22C9F"/>
    <w:rsid w:val="00E264CE"/>
    <w:rsid w:val="00E324EF"/>
    <w:rsid w:val="00E33559"/>
    <w:rsid w:val="00E469DF"/>
    <w:rsid w:val="00E546E4"/>
    <w:rsid w:val="00E60040"/>
    <w:rsid w:val="00E62518"/>
    <w:rsid w:val="00E63E10"/>
    <w:rsid w:val="00E74249"/>
    <w:rsid w:val="00E752B9"/>
    <w:rsid w:val="00E85AB2"/>
    <w:rsid w:val="00E94E3B"/>
    <w:rsid w:val="00EB03CF"/>
    <w:rsid w:val="00EB0710"/>
    <w:rsid w:val="00EB6B1B"/>
    <w:rsid w:val="00EC71E2"/>
    <w:rsid w:val="00ED58CC"/>
    <w:rsid w:val="00ED7A08"/>
    <w:rsid w:val="00EE29ED"/>
    <w:rsid w:val="00EF018D"/>
    <w:rsid w:val="00EF5FB3"/>
    <w:rsid w:val="00F02413"/>
    <w:rsid w:val="00F14835"/>
    <w:rsid w:val="00F206CB"/>
    <w:rsid w:val="00F2377B"/>
    <w:rsid w:val="00F373BD"/>
    <w:rsid w:val="00F42179"/>
    <w:rsid w:val="00F4247D"/>
    <w:rsid w:val="00F50E8B"/>
    <w:rsid w:val="00F52C29"/>
    <w:rsid w:val="00F85851"/>
    <w:rsid w:val="00FB400C"/>
    <w:rsid w:val="00FE75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B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a4">
    <w:name w:val="footer"/>
    <w:basedOn w:val="a"/>
    <w:rsid w:val="00D201C4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D84B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D84B97"/>
    <w:rPr>
      <w:sz w:val="18"/>
      <w:szCs w:val="18"/>
    </w:rPr>
  </w:style>
  <w:style w:type="character" w:customStyle="1" w:styleId="Char">
    <w:name w:val="批注框文本 Char"/>
    <w:link w:val="a6"/>
    <w:rsid w:val="00D84B97"/>
    <w:rPr>
      <w:kern w:val="2"/>
      <w:sz w:val="18"/>
      <w:szCs w:val="18"/>
    </w:rPr>
  </w:style>
  <w:style w:type="character" w:styleId="a7">
    <w:name w:val="page number"/>
    <w:basedOn w:val="a0"/>
    <w:rsid w:val="00ED7A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01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200" w:firstLine="200"/>
      <w:jc w:val="center"/>
    </w:pPr>
    <w:rPr>
      <w:rFonts w:ascii="宋体"/>
      <w:color w:val="000000"/>
      <w:kern w:val="0"/>
      <w:sz w:val="18"/>
      <w:szCs w:val="18"/>
    </w:rPr>
  </w:style>
  <w:style w:type="paragraph" w:styleId="a4">
    <w:name w:val="footer"/>
    <w:basedOn w:val="a"/>
    <w:rsid w:val="00D201C4"/>
    <w:pPr>
      <w:tabs>
        <w:tab w:val="center" w:pos="4153"/>
        <w:tab w:val="right" w:pos="8306"/>
      </w:tabs>
      <w:snapToGrid w:val="0"/>
      <w:ind w:firstLineChars="200" w:firstLine="200"/>
      <w:jc w:val="left"/>
    </w:pPr>
    <w:rPr>
      <w:rFonts w:ascii="宋体"/>
      <w:color w:val="000000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D84B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rsid w:val="00D84B97"/>
    <w:rPr>
      <w:sz w:val="18"/>
      <w:szCs w:val="18"/>
    </w:rPr>
  </w:style>
  <w:style w:type="character" w:customStyle="1" w:styleId="Char">
    <w:name w:val="批注框文本 Char"/>
    <w:link w:val="a6"/>
    <w:rsid w:val="00D84B97"/>
    <w:rPr>
      <w:kern w:val="2"/>
      <w:sz w:val="18"/>
      <w:szCs w:val="18"/>
    </w:rPr>
  </w:style>
  <w:style w:type="character" w:styleId="a7">
    <w:name w:val="page number"/>
    <w:basedOn w:val="a0"/>
    <w:rsid w:val="00ED7A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tt\Desktop\&#20135;&#19994;&#21457;&#23637;\&#20851;&#20110;2022&#24180;&#31532;&#22235;&#23395;&#24230;&#20844;&#30410;&#24191;&#21578;&#21457;&#24067;&#22791;&#26696;&#24773;&#20917;&#30340;&#36890;&#25253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B90BF-7F9A-4151-9F8A-676FDDD9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关于2022年第四季度公益广告发布备案情况的通报</Template>
  <TotalTime>3</TotalTime>
  <Pages>1</Pages>
  <Words>325</Words>
  <Characters>62</Characters>
  <Application>Microsoft Office Word</Application>
  <DocSecurity>0</DocSecurity>
  <Lines>1</Lines>
  <Paragraphs>1</Paragraphs>
  <ScaleCrop>false</ScaleCrop>
  <Company>http://www.ntko.com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【NTKO Office文档控件缺省模板】</dc:title>
  <dc:creator>dett</dc:creator>
  <cp:lastModifiedBy>陈慧</cp:lastModifiedBy>
  <cp:revision>3</cp:revision>
  <dcterms:created xsi:type="dcterms:W3CDTF">2023-05-08T02:17:00Z</dcterms:created>
  <dcterms:modified xsi:type="dcterms:W3CDTF">2023-05-08T02:17:00Z</dcterms:modified>
</cp:coreProperties>
</file>