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package/2006/relationships/metadata/thumbnail" Target="docProps/thumbnail.jpeg"/></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autoSpaceDE w:val="0"/>
        <w:autoSpaceDN w:val="0"/>
        <w:rPr>
          <w:rFonts w:eastAsia="方正黑体_GBK"/>
          <w:sz w:val="48"/>
          <w:szCs w:val="48"/>
        </w:rPr>
      </w:pPr>
    </w:p>
    <w:p>
      <w:pPr>
        <w:autoSpaceDE w:val="0"/>
        <w:autoSpaceDN w:val="0"/>
        <w:snapToGrid w:val="0"/>
        <w:spacing w:line="590" w:lineRule="atLeast"/>
        <w:rPr>
          <w:rFonts w:eastAsia="方正仿宋_GBK"/>
          <w:kern w:val="0"/>
          <w:sz w:val="32"/>
          <w:szCs w:val="20"/>
        </w:rPr>
      </w:pPr>
    </w:p>
    <w:p>
      <w:pPr>
        <w:autoSpaceDE w:val="0"/>
        <w:autoSpaceDN w:val="0"/>
        <w:snapToGrid w:val="0"/>
        <w:spacing w:line="590" w:lineRule="exact"/>
        <w:jc w:val="center"/>
        <w:rPr>
          <w:rFonts w:eastAsia="方正小标宋_GBK"/>
          <w:kern w:val="0"/>
          <w:sz w:val="52"/>
          <w:szCs w:val="52"/>
        </w:rPr>
      </w:pPr>
      <w:r>
        <w:rPr>
          <w:rFonts w:eastAsia="方正小标宋_GBK" w:hint="eastAsia"/>
          <w:kern w:val="0"/>
          <w:sz w:val="52"/>
          <w:szCs w:val="52"/>
        </w:rPr>
        <w:t>南京市知识产权计划项目申报书</w:t>
      </w:r>
    </w:p>
    <w:p>
      <w:pPr>
        <w:autoSpaceDE w:val="0"/>
        <w:autoSpaceDN w:val="0"/>
        <w:snapToGrid w:val="0"/>
        <w:spacing w:line="590" w:lineRule="exact"/>
        <w:jc w:val="center"/>
        <w:rPr>
          <w:rFonts w:eastAsia="方正仿宋_GBK"/>
          <w:kern w:val="0"/>
          <w:sz w:val="44"/>
          <w:szCs w:val="36"/>
        </w:rPr>
      </w:pPr>
      <w:r>
        <w:rPr>
          <w:rFonts w:eastAsia="方正仿宋_GBK" w:hint="eastAsia"/>
          <w:kern w:val="0"/>
          <w:sz w:val="44"/>
          <w:szCs w:val="36"/>
        </w:rPr>
        <w:t>【</w:t>
      </w:r>
      <w:r>
        <w:rPr>
          <w:rFonts w:eastAsia="方正楷体_GBK" w:hint="eastAsia"/>
          <w:kern w:val="0"/>
          <w:sz w:val="44"/>
          <w:szCs w:val="36"/>
        </w:rPr>
        <w:t>企业专利导航项目</w:t>
      </w:r>
      <w:r>
        <w:rPr>
          <w:rFonts w:eastAsia="方正仿宋_GBK" w:hint="eastAsia"/>
          <w:kern w:val="0"/>
          <w:sz w:val="44"/>
          <w:szCs w:val="36"/>
        </w:rPr>
        <w:t>】</w:t>
      </w:r>
    </w:p>
    <w:p>
      <w:pPr>
        <w:autoSpaceDE w:val="0"/>
        <w:autoSpaceDN w:val="0"/>
        <w:snapToGrid w:val="0"/>
        <w:spacing w:line="590" w:lineRule="exact"/>
        <w:ind w:firstLine="624"/>
        <w:rPr>
          <w:rFonts w:eastAsia="方正仿宋_GBK"/>
          <w:kern w:val="0"/>
          <w:sz w:val="28"/>
          <w:szCs w:val="28"/>
        </w:rPr>
      </w:pPr>
    </w:p>
    <w:p>
      <w:pPr>
        <w:autoSpaceDE w:val="0"/>
        <w:autoSpaceDN w:val="0"/>
        <w:snapToGrid w:val="0"/>
        <w:spacing w:line="590" w:lineRule="exact"/>
        <w:ind w:firstLine="624"/>
        <w:rPr>
          <w:rFonts w:eastAsia="方正仿宋_GBK"/>
          <w:kern w:val="0"/>
          <w:sz w:val="28"/>
          <w:szCs w:val="28"/>
        </w:rPr>
      </w:pPr>
    </w:p>
    <w:p>
      <w:pPr>
        <w:autoSpaceDE w:val="0"/>
        <w:autoSpaceDN w:val="0"/>
        <w:snapToGrid w:val="0"/>
        <w:spacing w:line="590" w:lineRule="exact"/>
        <w:ind w:firstLine="624"/>
        <w:rPr>
          <w:rFonts w:eastAsia="仿宋_GB2312"/>
          <w:kern w:val="0"/>
          <w:sz w:val="28"/>
          <w:szCs w:val="28"/>
        </w:rPr>
      </w:pPr>
    </w:p>
    <w:p>
      <w:pPr>
        <w:autoSpaceDE w:val="0"/>
        <w:autoSpaceDN w:val="0"/>
        <w:snapToGrid w:val="0"/>
        <w:spacing w:line="650" w:lineRule="exact"/>
        <w:ind w:firstLine="624"/>
        <w:rPr>
          <w:rFonts w:eastAsia="仿宋_GB2312"/>
          <w:kern w:val="0"/>
          <w:sz w:val="32"/>
          <w:szCs w:val="32"/>
          <w:u w:val="single"/>
        </w:rPr>
      </w:pPr>
      <w:r>
        <w:rPr>
          <w:rFonts w:eastAsia="仿宋_GB2312" w:hint="eastAsia"/>
          <w:kern w:val="0"/>
          <w:sz w:val="32"/>
          <w:szCs w:val="32"/>
        </w:rPr>
        <w:t>申报单位：</w:t>
      </w:r>
      <w:r>
        <w:rPr>
          <w:rFonts w:eastAsia="仿宋_GB2312"/>
          <w:kern w:val="0"/>
          <w:sz w:val="32"/>
          <w:szCs w:val="32"/>
          <w:u w:val="single"/>
        </w:rPr>
        <w:t xml:space="preserve">                                    </w:t>
      </w:r>
    </w:p>
    <w:p>
      <w:pPr>
        <w:autoSpaceDE w:val="0"/>
        <w:autoSpaceDN w:val="0"/>
        <w:snapToGrid w:val="0"/>
        <w:spacing w:line="650" w:lineRule="exact"/>
        <w:ind w:firstLine="624"/>
        <w:rPr>
          <w:rFonts w:eastAsia="仿宋_GB2312"/>
          <w:kern w:val="0"/>
          <w:sz w:val="32"/>
          <w:szCs w:val="32"/>
          <w:u w:val="single"/>
        </w:rPr>
      </w:pPr>
      <w:r>
        <w:rPr>
          <w:rFonts w:eastAsia="仿宋_GB2312" w:hint="eastAsia"/>
          <w:kern w:val="0"/>
          <w:sz w:val="32"/>
          <w:szCs w:val="32"/>
        </w:rPr>
        <w:t>单位地址：</w:t>
      </w:r>
      <w:r>
        <w:rPr>
          <w:rFonts w:eastAsia="仿宋_GB2312"/>
          <w:kern w:val="0"/>
          <w:sz w:val="32"/>
          <w:szCs w:val="32"/>
          <w:u w:val="single"/>
        </w:rPr>
        <w:t xml:space="preserve">                                    </w:t>
      </w:r>
    </w:p>
    <w:p>
      <w:pPr>
        <w:autoSpaceDE w:val="0"/>
        <w:autoSpaceDN w:val="0"/>
        <w:snapToGrid w:val="0"/>
        <w:spacing w:line="650" w:lineRule="exact"/>
        <w:ind w:firstLine="624"/>
        <w:rPr>
          <w:rFonts w:eastAsia="仿宋_GB2312"/>
          <w:kern w:val="0"/>
          <w:sz w:val="32"/>
          <w:szCs w:val="32"/>
          <w:u w:val="single"/>
        </w:rPr>
      </w:pPr>
      <w:r>
        <w:rPr>
          <w:rFonts w:eastAsia="仿宋_GB2312" w:hint="eastAsia"/>
          <w:kern w:val="0"/>
          <w:sz w:val="32"/>
          <w:szCs w:val="32"/>
        </w:rPr>
        <w:t>项目负责人：</w:t>
      </w:r>
      <w:r>
        <w:rPr>
          <w:rFonts w:eastAsia="仿宋_GB2312"/>
          <w:kern w:val="0"/>
          <w:sz w:val="32"/>
          <w:szCs w:val="32"/>
          <w:u w:val="single"/>
        </w:rPr>
        <w:t xml:space="preserve">              </w:t>
      </w:r>
      <w:r>
        <w:rPr>
          <w:rFonts w:eastAsia="仿宋_GB2312" w:hint="eastAsia"/>
          <w:kern w:val="0"/>
          <w:sz w:val="32"/>
          <w:szCs w:val="32"/>
        </w:rPr>
        <w:t>电话：</w:t>
      </w:r>
      <w:r>
        <w:rPr>
          <w:rFonts w:eastAsia="仿宋_GB2312"/>
          <w:kern w:val="0"/>
          <w:sz w:val="32"/>
          <w:szCs w:val="32"/>
          <w:u w:val="single"/>
        </w:rPr>
        <w:t xml:space="preserve">              </w:t>
      </w:r>
    </w:p>
    <w:p>
      <w:pPr>
        <w:autoSpaceDE w:val="0"/>
        <w:autoSpaceDN w:val="0"/>
        <w:snapToGrid w:val="0"/>
        <w:spacing w:line="650" w:lineRule="exact"/>
        <w:ind w:firstLine="624"/>
        <w:rPr>
          <w:rFonts w:eastAsia="仿宋_GB2312"/>
          <w:kern w:val="0"/>
          <w:sz w:val="32"/>
          <w:szCs w:val="32"/>
          <w:u w:val="single"/>
        </w:rPr>
      </w:pPr>
      <w:r>
        <w:rPr>
          <w:rFonts w:eastAsia="仿宋_GB2312" w:hint="eastAsia"/>
          <w:kern w:val="0"/>
          <w:sz w:val="32"/>
          <w:szCs w:val="32"/>
        </w:rPr>
        <w:t>项目联系人：</w:t>
      </w:r>
      <w:r>
        <w:rPr>
          <w:rFonts w:eastAsia="仿宋_GB2312"/>
          <w:kern w:val="0"/>
          <w:sz w:val="32"/>
          <w:szCs w:val="32"/>
          <w:u w:val="single"/>
        </w:rPr>
        <w:t xml:space="preserve">              </w:t>
      </w:r>
      <w:r>
        <w:rPr>
          <w:rFonts w:eastAsia="仿宋_GB2312" w:hint="eastAsia"/>
          <w:kern w:val="0"/>
          <w:sz w:val="32"/>
          <w:szCs w:val="32"/>
        </w:rPr>
        <w:t>电话：</w:t>
      </w:r>
      <w:r>
        <w:rPr>
          <w:rFonts w:eastAsia="仿宋_GB2312"/>
          <w:kern w:val="0"/>
          <w:sz w:val="32"/>
          <w:szCs w:val="32"/>
          <w:u w:val="single"/>
        </w:rPr>
        <w:t xml:space="preserve">              </w:t>
      </w:r>
    </w:p>
    <w:p>
      <w:pPr>
        <w:autoSpaceDE w:val="0"/>
        <w:autoSpaceDN w:val="0"/>
        <w:snapToGrid w:val="0"/>
        <w:spacing w:line="650" w:lineRule="exact"/>
        <w:ind w:firstLine="624"/>
        <w:rPr>
          <w:rFonts w:eastAsia="仿宋_GB2312"/>
          <w:kern w:val="0"/>
          <w:sz w:val="32"/>
          <w:szCs w:val="32"/>
          <w:u w:val="single"/>
        </w:rPr>
      </w:pPr>
      <w:r>
        <w:rPr>
          <w:rFonts w:eastAsia="仿宋_GB2312" w:hint="eastAsia"/>
          <w:kern w:val="0"/>
          <w:sz w:val="32"/>
          <w:szCs w:val="32"/>
        </w:rPr>
        <w:t>主管部门：</w:t>
      </w:r>
      <w:r>
        <w:rPr>
          <w:rFonts w:eastAsia="仿宋_GB2312"/>
          <w:kern w:val="0"/>
          <w:sz w:val="32"/>
          <w:szCs w:val="32"/>
          <w:u w:val="single"/>
        </w:rPr>
        <w:t xml:space="preserve">                                    </w:t>
      </w:r>
    </w:p>
    <w:p>
      <w:pPr>
        <w:autoSpaceDE w:val="0"/>
        <w:autoSpaceDN w:val="0"/>
        <w:snapToGrid w:val="0"/>
        <w:spacing w:line="650" w:lineRule="exact"/>
        <w:ind w:firstLine="624"/>
        <w:jc w:val="left"/>
        <w:rPr>
          <w:rFonts w:eastAsia="方正仿宋_GBK"/>
          <w:kern w:val="0"/>
          <w:sz w:val="32"/>
          <w:szCs w:val="32"/>
        </w:rPr>
      </w:pPr>
    </w:p>
    <w:p>
      <w:pPr>
        <w:autoSpaceDE w:val="0"/>
        <w:autoSpaceDN w:val="0"/>
        <w:snapToGrid w:val="0"/>
        <w:spacing w:line="590" w:lineRule="exact"/>
        <w:ind w:firstLine="624"/>
        <w:rPr>
          <w:rFonts w:eastAsia="方正仿宋_GBK"/>
          <w:kern w:val="0"/>
          <w:sz w:val="28"/>
          <w:szCs w:val="28"/>
        </w:rPr>
      </w:pPr>
    </w:p>
    <w:p>
      <w:pPr>
        <w:autoSpaceDE w:val="0"/>
        <w:autoSpaceDN w:val="0"/>
        <w:snapToGrid w:val="0"/>
        <w:spacing w:line="590" w:lineRule="exact"/>
        <w:ind w:firstLine="624"/>
        <w:rPr>
          <w:rFonts w:eastAsia="方正仿宋_GBK"/>
          <w:kern w:val="0"/>
          <w:sz w:val="28"/>
          <w:szCs w:val="28"/>
        </w:rPr>
      </w:pPr>
    </w:p>
    <w:p>
      <w:pPr>
        <w:autoSpaceDE w:val="0"/>
        <w:autoSpaceDN w:val="0"/>
        <w:snapToGrid w:val="0"/>
        <w:spacing w:line="590" w:lineRule="exact"/>
        <w:ind w:firstLine="624"/>
        <w:rPr>
          <w:rFonts w:eastAsia="方正仿宋_GBK"/>
          <w:kern w:val="0"/>
          <w:sz w:val="28"/>
          <w:szCs w:val="28"/>
        </w:rPr>
      </w:pPr>
    </w:p>
    <w:p>
      <w:pPr>
        <w:autoSpaceDE w:val="0"/>
        <w:autoSpaceDN w:val="0"/>
        <w:snapToGrid w:val="0"/>
        <w:spacing w:line="590" w:lineRule="exact"/>
        <w:ind w:firstLine="624"/>
        <w:rPr>
          <w:rFonts w:eastAsia="方正仿宋_GBK"/>
          <w:kern w:val="0"/>
          <w:sz w:val="28"/>
          <w:szCs w:val="28"/>
        </w:rPr>
      </w:pPr>
    </w:p>
    <w:p>
      <w:pPr>
        <w:autoSpaceDE w:val="0"/>
        <w:autoSpaceDN w:val="0"/>
        <w:snapToGrid w:val="0"/>
        <w:spacing w:line="590" w:lineRule="exact"/>
        <w:ind w:firstLine="624"/>
        <w:jc w:val="center"/>
        <w:rPr>
          <w:rFonts w:eastAsia="方正小标宋_GBK"/>
          <w:bCs/>
          <w:kern w:val="0"/>
          <w:sz w:val="32"/>
          <w:szCs w:val="32"/>
        </w:rPr>
      </w:pPr>
      <w:r>
        <w:rPr>
          <w:rFonts w:eastAsia="方正小标宋_GBK" w:hint="eastAsia"/>
          <w:bCs/>
          <w:kern w:val="0"/>
          <w:sz w:val="32"/>
          <w:szCs w:val="32"/>
        </w:rPr>
        <w:t>南京市知识产权局编制</w:t>
      </w:r>
    </w:p>
    <w:p>
      <w:pPr>
        <w:autoSpaceDE w:val="0"/>
        <w:autoSpaceDN w:val="0"/>
        <w:snapToGrid w:val="0"/>
        <w:spacing w:line="590" w:lineRule="exact"/>
        <w:ind w:firstLine="624"/>
        <w:jc w:val="center"/>
        <w:rPr>
          <w:rFonts w:eastAsia="方正小标宋_GBK"/>
          <w:bCs/>
          <w:kern w:val="0"/>
          <w:sz w:val="32"/>
          <w:szCs w:val="32"/>
        </w:rPr>
      </w:pPr>
      <w:r>
        <w:rPr>
          <w:rFonts w:eastAsia="方正小标宋_GBK" w:hint="eastAsia"/>
          <w:bCs/>
          <w:kern w:val="0"/>
          <w:sz w:val="32"/>
          <w:szCs w:val="32"/>
        </w:rPr>
        <w:t>二</w:t>
      </w:r>
      <w:r>
        <w:rPr>
          <w:rFonts w:ascii="方正小标宋简体" w:eastAsia="方正小标宋简体"/>
          <w:bCs/>
          <w:kern w:val="0"/>
          <w:sz w:val="32"/>
          <w:szCs w:val="32"/>
        </w:rPr>
        <w:t>○</w:t>
      </w:r>
      <w:r>
        <w:rPr>
          <w:rFonts w:eastAsia="方正小标宋_GBK" w:hint="eastAsia"/>
          <w:bCs/>
          <w:kern w:val="0"/>
          <w:sz w:val="32"/>
          <w:szCs w:val="32"/>
        </w:rPr>
        <w:t>二</w:t>
      </w:r>
      <w:r>
        <w:rPr>
          <w:rFonts w:eastAsia="方正小标宋_GBK"/>
          <w:bCs/>
          <w:kern w:val="0"/>
          <w:sz w:val="32"/>
          <w:szCs w:val="32"/>
        </w:rPr>
        <w:t>六</w:t>
      </w:r>
      <w:r>
        <w:rPr>
          <w:rFonts w:eastAsia="方正小标宋_GBK" w:hint="eastAsia"/>
          <w:bCs/>
          <w:kern w:val="0"/>
          <w:sz w:val="32"/>
          <w:szCs w:val="32"/>
        </w:rPr>
        <w:t>年</w:t>
      </w:r>
    </w:p>
    <w:p>
      <w:pPr>
        <w:widowControl/>
        <w:autoSpaceDE w:val="0"/>
        <w:autoSpaceDN w:val="0"/>
        <w:jc w:val="center"/>
        <w:rPr>
          <w:rFonts w:eastAsia="方正小标宋_GBK"/>
          <w:sz w:val="44"/>
          <w:szCs w:val="44"/>
        </w:rPr>
      </w:pPr>
      <w:r>
        <w:rPr>
          <w:rFonts w:eastAsia="仿宋_GB2312"/>
          <w:b/>
          <w:bCs/>
          <w:sz w:val="28"/>
          <w:szCs w:val="28"/>
        </w:rPr>
        <w:br w:type="page"/>
      </w:r>
      <w:r>
        <w:rPr>
          <w:rFonts w:eastAsia="方正小标宋_GBK" w:hint="eastAsia"/>
          <w:sz w:val="44"/>
          <w:szCs w:val="44"/>
        </w:rPr>
        <w:t>填写说明</w:t>
      </w:r>
    </w:p>
    <w:p>
      <w:pPr>
        <w:widowControl/>
        <w:autoSpaceDE w:val="0"/>
        <w:autoSpaceDN w:val="0"/>
        <w:spacing w:line="570" w:lineRule="exact"/>
        <w:jc w:val="center"/>
        <w:rPr>
          <w:rFonts w:eastAsia="方正小标宋_GBK"/>
          <w:sz w:val="44"/>
          <w:szCs w:val="44"/>
        </w:rPr>
      </w:pPr>
    </w:p>
    <w:p>
      <w:pPr>
        <w:autoSpaceDE w:val="0"/>
        <w:autoSpaceDN w:val="0"/>
        <w:spacing w:line="520" w:lineRule="exact"/>
        <w:ind w:firstLineChars="200" w:firstLine="640"/>
        <w:rPr>
          <w:rFonts w:eastAsia="仿宋_GB2312"/>
          <w:sz w:val="32"/>
          <w:szCs w:val="32"/>
        </w:rPr>
      </w:pPr>
      <w:r>
        <w:rPr>
          <w:rFonts w:eastAsia="仿宋_GB2312" w:hint="eastAsia"/>
          <w:sz w:val="32"/>
          <w:szCs w:val="32"/>
        </w:rPr>
        <w:t>一、填写申报书前，请仔细阅读填写要求，如实填写，实事求是。</w:t>
      </w:r>
    </w:p>
    <w:p>
      <w:pPr>
        <w:autoSpaceDE w:val="0"/>
        <w:autoSpaceDN w:val="0"/>
        <w:spacing w:line="520" w:lineRule="exact"/>
        <w:ind w:firstLineChars="200" w:firstLine="640"/>
        <w:rPr>
          <w:rFonts w:eastAsia="仿宋_GB2312"/>
          <w:sz w:val="32"/>
          <w:szCs w:val="32"/>
        </w:rPr>
      </w:pPr>
      <w:r>
        <w:rPr>
          <w:rFonts w:eastAsia="仿宋_GB2312" w:hint="eastAsia"/>
          <w:sz w:val="32"/>
          <w:szCs w:val="32"/>
        </w:rPr>
        <w:t>二、申报单位对本申请材料及所附材料的合法性、真实性、准确性负责。</w:t>
      </w:r>
    </w:p>
    <w:p>
      <w:pPr>
        <w:autoSpaceDE w:val="0"/>
        <w:autoSpaceDN w:val="0"/>
        <w:spacing w:line="520" w:lineRule="exact"/>
        <w:ind w:firstLineChars="200" w:firstLine="640"/>
        <w:rPr>
          <w:rFonts w:eastAsia="仿宋_GB2312"/>
          <w:sz w:val="32"/>
          <w:szCs w:val="32"/>
        </w:rPr>
      </w:pPr>
      <w:r>
        <w:rPr>
          <w:rFonts w:eastAsia="仿宋_GB2312" w:hint="eastAsia"/>
          <w:sz w:val="32"/>
          <w:szCs w:val="32"/>
        </w:rPr>
        <w:t>三、填写要求（请以</w:t>
      </w:r>
      <w:r>
        <w:rPr>
          <w:rFonts w:eastAsia="仿宋_GB2312"/>
          <w:sz w:val="32"/>
          <w:szCs w:val="32"/>
        </w:rPr>
        <w:t>word</w:t>
      </w:r>
      <w:r>
        <w:rPr>
          <w:rFonts w:eastAsia="仿宋_GB2312" w:hint="eastAsia"/>
          <w:sz w:val="32"/>
          <w:szCs w:val="32"/>
        </w:rPr>
        <w:t>格式填写）：</w:t>
      </w:r>
    </w:p>
    <w:p>
      <w:pPr>
        <w:autoSpaceDE w:val="0"/>
        <w:autoSpaceDN w:val="0"/>
        <w:spacing w:line="520" w:lineRule="exact"/>
        <w:ind w:firstLineChars="200" w:firstLine="640"/>
        <w:rPr>
          <w:rFonts w:eastAsia="仿宋_GB2312"/>
          <w:sz w:val="32"/>
          <w:szCs w:val="32"/>
        </w:rPr>
      </w:pPr>
      <w:r>
        <w:rPr>
          <w:rFonts w:eastAsia="仿宋_GB2312" w:hint="eastAsia"/>
          <w:sz w:val="32"/>
          <w:szCs w:val="32"/>
        </w:rPr>
        <w:t>（一）申报单位基本信息。主要填写申报单位的名称、地址、单位概况</w:t>
      </w:r>
      <w:r>
        <w:rPr>
          <w:rFonts w:eastAsia="仿宋_GB2312"/>
          <w:sz w:val="32"/>
          <w:szCs w:val="32"/>
        </w:rPr>
        <w:t>、</w:t>
      </w:r>
      <w:r>
        <w:rPr>
          <w:rFonts w:eastAsia="仿宋_GB2312" w:hint="eastAsia"/>
          <w:sz w:val="32"/>
          <w:szCs w:val="32"/>
        </w:rPr>
        <w:t>经济效益等情况，字数不超过</w:t>
      </w:r>
      <w:r>
        <w:rPr>
          <w:rFonts w:eastAsia="仿宋_GB2312"/>
          <w:sz w:val="32"/>
          <w:szCs w:val="32"/>
        </w:rPr>
        <w:t>1500</w:t>
      </w:r>
      <w:r>
        <w:rPr>
          <w:rFonts w:eastAsia="仿宋_GB2312" w:hint="eastAsia"/>
          <w:sz w:val="32"/>
          <w:szCs w:val="32"/>
        </w:rPr>
        <w:t>字；</w:t>
      </w:r>
    </w:p>
    <w:p>
      <w:pPr>
        <w:autoSpaceDE w:val="0"/>
        <w:autoSpaceDN w:val="0"/>
        <w:spacing w:line="520" w:lineRule="exact"/>
        <w:ind w:firstLineChars="200" w:firstLine="640"/>
        <w:rPr>
          <w:rFonts w:eastAsia="仿宋_GB2312"/>
          <w:sz w:val="32"/>
          <w:szCs w:val="32"/>
        </w:rPr>
      </w:pPr>
      <w:r>
        <w:rPr>
          <w:rFonts w:eastAsia="仿宋_GB2312" w:hint="eastAsia"/>
          <w:sz w:val="32"/>
          <w:szCs w:val="32"/>
        </w:rPr>
        <w:t>（二）申报单位具体情况表。主要填写产业分类、研发机构情况、知识产权工作基础、知识产权运用情况、企业重视知识产权工作情况。</w:t>
      </w:r>
      <w:r>
        <w:rPr>
          <w:rFonts w:eastAsia="仿宋_GB2312" w:hint="eastAsia"/>
          <w:b/>
          <w:bCs/>
          <w:sz w:val="32"/>
          <w:szCs w:val="32"/>
        </w:rPr>
        <w:t>数据统计截止日：</w:t>
      </w:r>
      <w:r>
        <w:rPr>
          <w:rFonts w:eastAsia="仿宋_GB2312"/>
          <w:b/>
          <w:bCs/>
          <w:sz w:val="32"/>
          <w:szCs w:val="32"/>
        </w:rPr>
        <w:t>2025</w:t>
      </w:r>
      <w:r>
        <w:rPr>
          <w:rFonts w:eastAsia="仿宋_GB2312" w:hint="eastAsia"/>
          <w:b/>
          <w:bCs/>
          <w:sz w:val="32"/>
          <w:szCs w:val="32"/>
        </w:rPr>
        <w:t>年</w:t>
      </w:r>
      <w:r>
        <w:rPr>
          <w:rFonts w:eastAsia="仿宋_GB2312"/>
          <w:b/>
          <w:bCs/>
          <w:sz w:val="32"/>
          <w:szCs w:val="32"/>
        </w:rPr>
        <w:t>12</w:t>
      </w:r>
      <w:r>
        <w:rPr>
          <w:rFonts w:eastAsia="仿宋_GB2312" w:hint="eastAsia"/>
          <w:b/>
          <w:bCs/>
          <w:sz w:val="32"/>
          <w:szCs w:val="32"/>
        </w:rPr>
        <w:t>月</w:t>
      </w:r>
      <w:r>
        <w:rPr>
          <w:rFonts w:eastAsia="仿宋_GB2312"/>
          <w:b/>
          <w:bCs/>
          <w:sz w:val="32"/>
          <w:szCs w:val="32"/>
        </w:rPr>
        <w:t>31</w:t>
      </w:r>
      <w:r>
        <w:rPr>
          <w:rFonts w:eastAsia="仿宋_GB2312" w:hint="eastAsia"/>
          <w:b/>
          <w:bCs/>
          <w:sz w:val="32"/>
          <w:szCs w:val="32"/>
        </w:rPr>
        <w:t>日。</w:t>
      </w:r>
    </w:p>
    <w:p>
      <w:pPr>
        <w:autoSpaceDE w:val="0"/>
        <w:autoSpaceDN w:val="0"/>
        <w:spacing w:line="520" w:lineRule="exact"/>
        <w:ind w:firstLineChars="200" w:firstLine="640"/>
        <w:rPr>
          <w:rFonts w:eastAsia="仿宋_GB2312"/>
          <w:sz w:val="32"/>
          <w:szCs w:val="32"/>
        </w:rPr>
      </w:pPr>
      <w:r>
        <w:rPr>
          <w:rFonts w:eastAsia="仿宋_GB2312" w:hint="eastAsia"/>
          <w:sz w:val="32"/>
          <w:szCs w:val="32"/>
        </w:rPr>
        <w:t>（三）项目工作方案（按附件样表中加注的要求填写）。</w:t>
      </w:r>
    </w:p>
    <w:p>
      <w:pPr>
        <w:autoSpaceDE w:val="0"/>
        <w:autoSpaceDN w:val="0"/>
        <w:spacing w:line="520" w:lineRule="exact"/>
        <w:ind w:firstLineChars="200" w:firstLine="640"/>
        <w:rPr>
          <w:rFonts w:eastAsia="仿宋_GB2312"/>
          <w:sz w:val="32"/>
          <w:szCs w:val="32"/>
        </w:rPr>
      </w:pPr>
      <w:r>
        <w:rPr>
          <w:rFonts w:eastAsia="仿宋_GB2312" w:hint="eastAsia"/>
          <w:sz w:val="32"/>
          <w:szCs w:val="32"/>
        </w:rPr>
        <w:t>（四）项目工作团队。主要填写为保障项目顺利实施所组成的团队人员，不含项目实施的一般对象人员，如一般研发人员、培训对象等。</w:t>
      </w:r>
    </w:p>
    <w:p>
      <w:pPr>
        <w:autoSpaceDE w:val="0"/>
        <w:autoSpaceDN w:val="0"/>
        <w:spacing w:line="520" w:lineRule="exact"/>
        <w:ind w:firstLineChars="200" w:firstLine="640"/>
        <w:rPr>
          <w:rFonts w:eastAsia="仿宋_GB2312"/>
          <w:sz w:val="32"/>
          <w:szCs w:val="32"/>
        </w:rPr>
      </w:pPr>
      <w:r>
        <w:rPr>
          <w:rFonts w:eastAsia="仿宋_GB2312" w:hint="eastAsia"/>
          <w:sz w:val="32"/>
          <w:szCs w:val="32"/>
        </w:rPr>
        <w:t>（五）项目资金来源及预算。主要填写完成项目的资金来源、资金预算等。</w:t>
      </w:r>
    </w:p>
    <w:p>
      <w:pPr>
        <w:widowControl/>
        <w:autoSpaceDE w:val="0"/>
        <w:autoSpaceDN w:val="0"/>
        <w:spacing w:line="520" w:lineRule="exact"/>
        <w:ind w:firstLineChars="200" w:firstLine="640"/>
        <w:jc w:val="left"/>
        <w:rPr>
          <w:rFonts w:eastAsia="仿宋_GB2312"/>
          <w:sz w:val="32"/>
          <w:szCs w:val="32"/>
        </w:rPr>
      </w:pPr>
      <w:r>
        <w:rPr>
          <w:rFonts w:eastAsia="仿宋_GB2312" w:hint="eastAsia"/>
          <w:sz w:val="32"/>
          <w:szCs w:val="32"/>
        </w:rPr>
        <w:t>四、项目申报书要求</w:t>
      </w:r>
      <w:r>
        <w:rPr>
          <w:rFonts w:eastAsia="仿宋_GB2312"/>
          <w:sz w:val="32"/>
          <w:szCs w:val="32"/>
        </w:rPr>
        <w:t>A4</w:t>
      </w:r>
      <w:r>
        <w:rPr>
          <w:rFonts w:eastAsia="仿宋_GB2312" w:hint="eastAsia"/>
          <w:sz w:val="32"/>
          <w:szCs w:val="32"/>
        </w:rPr>
        <w:t>纸双面打印，各栏不够填写时，请自行加页。纸质封面左侧装订成册，不要采用塑料封面和活页装订。</w:t>
      </w:r>
    </w:p>
    <w:p>
      <w:pPr>
        <w:spacing w:line="600" w:lineRule="exact"/>
        <w:jc w:val="center"/>
        <w:rPr>
          <w:rFonts w:eastAsia="黑体"/>
          <w:kern w:val="0"/>
          <w:sz w:val="44"/>
          <w:szCs w:val="44"/>
        </w:rPr>
      </w:pPr>
      <w:r>
        <w:rPr>
          <w:rFonts w:eastAsia="黑体"/>
          <w:kern w:val="0"/>
          <w:sz w:val="44"/>
          <w:szCs w:val="44"/>
        </w:rPr>
        <w:br w:type="page"/>
      </w:r>
      <w:r>
        <w:rPr>
          <w:rFonts w:eastAsia="黑体" w:hint="eastAsia"/>
          <w:kern w:val="0"/>
          <w:sz w:val="44"/>
          <w:szCs w:val="44"/>
        </w:rPr>
        <w:t>信用承诺书</w:t>
      </w:r>
    </w:p>
    <w:p>
      <w:pPr>
        <w:widowControl/>
        <w:autoSpaceDE w:val="0"/>
        <w:autoSpaceDN w:val="0"/>
        <w:spacing w:line="570" w:lineRule="exact"/>
        <w:jc w:val="left"/>
        <w:rPr>
          <w:rFonts w:eastAsia="方正仿宋_GBK"/>
          <w:kern w:val="0"/>
          <w:sz w:val="32"/>
          <w:szCs w:val="20"/>
        </w:rPr>
      </w:pPr>
    </w:p>
    <w:p>
      <w:pPr>
        <w:widowControl/>
        <w:autoSpaceDE w:val="0"/>
        <w:autoSpaceDN w:val="0"/>
        <w:spacing w:line="276" w:lineRule="auto"/>
        <w:ind w:firstLineChars="200" w:firstLine="640"/>
        <w:jc w:val="left"/>
        <w:rPr>
          <w:rFonts w:eastAsia="仿宋_GB2312"/>
          <w:kern w:val="0"/>
          <w:sz w:val="32"/>
          <w:szCs w:val="20"/>
        </w:rPr>
      </w:pPr>
      <w:r>
        <w:rPr>
          <w:rFonts w:eastAsia="仿宋_GB2312" w:hint="eastAsia"/>
          <w:kern w:val="0"/>
          <w:sz w:val="32"/>
          <w:szCs w:val="20"/>
        </w:rPr>
        <w:t>我单位已知晓《江苏省社会法人失信惩戒办法（试行）》、《江苏省自然人失信惩戒办法（试行）》并郑重承诺如下：</w:t>
      </w:r>
    </w:p>
    <w:p>
      <w:pPr>
        <w:widowControl/>
        <w:autoSpaceDE w:val="0"/>
        <w:autoSpaceDN w:val="0"/>
        <w:spacing w:line="276" w:lineRule="auto"/>
        <w:ind w:firstLineChars="200" w:firstLine="640"/>
        <w:jc w:val="left"/>
        <w:rPr>
          <w:rFonts w:eastAsia="仿宋_GB2312"/>
          <w:kern w:val="0"/>
          <w:sz w:val="32"/>
          <w:szCs w:val="20"/>
        </w:rPr>
      </w:pPr>
      <w:r>
        <w:rPr>
          <w:rFonts w:eastAsia="仿宋_GB2312" w:hint="eastAsia"/>
          <w:kern w:val="0"/>
          <w:sz w:val="32"/>
          <w:szCs w:val="20"/>
        </w:rPr>
        <w:t>我单位近三年信用状况良好</w:t>
      </w:r>
      <w:bookmarkStart w:id="0" w:name="_GoBack"/>
      <w:bookmarkEnd w:id="0"/>
      <w:r>
        <w:rPr>
          <w:rFonts w:eastAsia="仿宋_GB2312" w:hint="eastAsia"/>
          <w:kern w:val="0"/>
          <w:sz w:val="32"/>
          <w:szCs w:val="20"/>
        </w:rPr>
        <w:t>，无严重失信行为。</w:t>
      </w:r>
      <w:r>
        <w:rPr>
          <w:rFonts w:eastAsia="仿宋_GB2312"/>
          <w:kern w:val="0"/>
          <w:sz w:val="32"/>
          <w:szCs w:val="20"/>
        </w:rPr>
        <w:t xml:space="preserve"> </w:t>
      </w:r>
      <w:r>
        <w:rPr>
          <w:rFonts w:eastAsia="仿宋_GB2312" w:hint="eastAsia"/>
          <w:kern w:val="0"/>
          <w:sz w:val="32"/>
          <w:szCs w:val="20"/>
        </w:rPr>
        <w:t>向南京市知识产权局提供的各类资料，均符合国家法律法规和政策要求，真实、有效，无任何伪造修改和虚假成分。</w:t>
      </w:r>
    </w:p>
    <w:p>
      <w:pPr>
        <w:spacing w:line="276" w:lineRule="auto"/>
        <w:ind w:firstLineChars="200" w:firstLine="640"/>
        <w:rPr>
          <w:rFonts w:eastAsia="仿宋_GB2312"/>
          <w:sz w:val="32"/>
          <w:szCs w:val="32"/>
        </w:rPr>
      </w:pPr>
      <w:r>
        <w:rPr>
          <w:rFonts w:eastAsia="仿宋_GB2312" w:hint="eastAsia"/>
          <w:kern w:val="0"/>
          <w:sz w:val="32"/>
          <w:szCs w:val="20"/>
        </w:rPr>
        <w:t>如有虚假和失信行为，我单位及相关责任人员愿意承担相关法律责任，同意有关主管部门将相关失信信息记入公共信用信息系统。严重失信的，同意在相关政府门户网站公开。并</w:t>
      </w:r>
      <w:r>
        <w:rPr>
          <w:rFonts w:eastAsia="仿宋_GB2312" w:hint="eastAsia"/>
          <w:sz w:val="32"/>
          <w:szCs w:val="32"/>
        </w:rPr>
        <w:t>愿意承担以下责任：</w:t>
      </w:r>
    </w:p>
    <w:p>
      <w:pPr>
        <w:spacing w:line="276"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．被取消项目评审资格；</w:t>
      </w:r>
    </w:p>
    <w:p>
      <w:pPr>
        <w:spacing w:line="276" w:lineRule="auto"/>
        <w:ind w:left="1155" w:hanging="515"/>
        <w:rPr>
          <w:rFonts w:eastAsia="仿宋_GB2312"/>
          <w:sz w:val="32"/>
          <w:szCs w:val="32"/>
        </w:rPr>
      </w:pPr>
      <w:r>
        <w:rPr>
          <w:rFonts w:eastAsia="仿宋_GB2312"/>
          <w:sz w:val="32"/>
          <w:szCs w:val="32"/>
        </w:rPr>
        <w:t>2</w:t>
      </w:r>
      <w:r>
        <w:rPr>
          <w:rFonts w:eastAsia="仿宋_GB2312" w:hint="eastAsia"/>
          <w:sz w:val="32"/>
          <w:szCs w:val="32"/>
        </w:rPr>
        <w:t>．被撤销项目立项，或未完成项目合同约定内容的，</w:t>
      </w:r>
      <w:r>
        <w:rPr>
          <w:rFonts w:eastAsia="仿宋_GB2312" w:hint="eastAsia"/>
          <w:sz w:val="32"/>
          <w:szCs w:val="32"/>
        </w:rPr>
        <w:t>《南京市知识产权战略推进计划项目管理办法（试行）》</w:t>
      </w:r>
      <w:r>
        <w:rPr>
          <w:rFonts w:eastAsia="仿宋_GB2312" w:hint="eastAsia"/>
          <w:sz w:val="32"/>
          <w:szCs w:val="32"/>
        </w:rPr>
        <w:t>；</w:t>
      </w:r>
    </w:p>
    <w:p>
      <w:pPr>
        <w:spacing w:line="276"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．接受相应处理；</w:t>
      </w:r>
    </w:p>
    <w:p>
      <w:pPr>
        <w:spacing w:line="276" w:lineRule="auto"/>
        <w:ind w:firstLineChars="200" w:firstLine="640"/>
        <w:rPr>
          <w:rFonts w:eastAsia="仿宋_GB2312"/>
          <w:sz w:val="32"/>
          <w:szCs w:val="32"/>
        </w:rPr>
      </w:pPr>
      <w:r>
        <w:rPr>
          <w:rFonts w:eastAsia="仿宋_GB2312"/>
          <w:sz w:val="32"/>
          <w:szCs w:val="32"/>
        </w:rPr>
        <w:t>4</w:t>
      </w:r>
      <w:r>
        <w:rPr>
          <w:rFonts w:eastAsia="仿宋_GB2312" w:hint="eastAsia"/>
          <w:sz w:val="32"/>
          <w:szCs w:val="32"/>
        </w:rPr>
        <w:t>．其它相关法律责任等。</w:t>
      </w:r>
    </w:p>
    <w:p>
      <w:pPr>
        <w:widowControl/>
        <w:autoSpaceDE w:val="0"/>
        <w:autoSpaceDN w:val="0"/>
        <w:spacing w:line="276" w:lineRule="auto"/>
        <w:ind w:firstLineChars="200" w:firstLine="640"/>
        <w:jc w:val="left"/>
        <w:rPr>
          <w:rFonts w:eastAsia="仿宋_GB2312"/>
          <w:kern w:val="0"/>
          <w:sz w:val="32"/>
          <w:szCs w:val="20"/>
        </w:rPr>
      </w:pPr>
    </w:p>
    <w:p>
      <w:pPr>
        <w:widowControl/>
        <w:autoSpaceDE w:val="0"/>
        <w:autoSpaceDN w:val="0"/>
        <w:spacing w:line="276" w:lineRule="auto"/>
        <w:ind w:rightChars="1051" w:right="2207"/>
        <w:jc w:val="right"/>
        <w:rPr>
          <w:rFonts w:eastAsia="仿宋_GB2312"/>
          <w:kern w:val="0"/>
          <w:sz w:val="32"/>
          <w:szCs w:val="20"/>
        </w:rPr>
      </w:pPr>
      <w:r>
        <w:rPr>
          <w:rFonts w:eastAsia="仿宋_GB2312" w:hint="eastAsia"/>
          <w:kern w:val="0"/>
          <w:sz w:val="32"/>
          <w:szCs w:val="20"/>
        </w:rPr>
        <w:t>项目承担单位：（公章）</w:t>
      </w:r>
    </w:p>
    <w:p>
      <w:pPr>
        <w:widowControl/>
        <w:autoSpaceDE w:val="0"/>
        <w:autoSpaceDN w:val="0"/>
        <w:spacing w:line="276" w:lineRule="auto"/>
        <w:ind w:rightChars="1051" w:right="2207"/>
        <w:jc w:val="right"/>
        <w:rPr>
          <w:rFonts w:eastAsia="仿宋_GB2312"/>
          <w:kern w:val="0"/>
          <w:sz w:val="32"/>
          <w:szCs w:val="20"/>
        </w:rPr>
      </w:pPr>
      <w:r>
        <w:rPr>
          <w:rFonts w:eastAsia="仿宋_GB2312" w:hint="eastAsia"/>
          <w:kern w:val="0"/>
          <w:sz w:val="32"/>
          <w:szCs w:val="20"/>
        </w:rPr>
        <w:t>项目承担单位法人：（签名）</w:t>
      </w:r>
    </w:p>
    <w:p>
      <w:pPr>
        <w:widowControl/>
        <w:autoSpaceDE w:val="0"/>
        <w:autoSpaceDN w:val="0"/>
        <w:spacing w:line="276" w:lineRule="auto"/>
        <w:ind w:rightChars="1051" w:right="2207"/>
        <w:jc w:val="right"/>
        <w:rPr>
          <w:rFonts w:eastAsia="仿宋_GB2312"/>
          <w:kern w:val="0"/>
          <w:sz w:val="32"/>
          <w:szCs w:val="20"/>
        </w:rPr>
      </w:pPr>
      <w:r>
        <w:rPr>
          <w:rFonts w:eastAsia="仿宋_GB2312" w:hint="eastAsia"/>
          <w:kern w:val="0"/>
          <w:sz w:val="32"/>
          <w:szCs w:val="20"/>
        </w:rPr>
        <w:t>项目负责人：（签名）</w:t>
      </w:r>
    </w:p>
    <w:p>
      <w:pPr>
        <w:widowControl/>
        <w:autoSpaceDE w:val="0"/>
        <w:autoSpaceDN w:val="0"/>
        <w:spacing w:line="276" w:lineRule="auto"/>
        <w:ind w:firstLineChars="1500" w:firstLine="4800"/>
        <w:jc w:val="right"/>
        <w:rPr>
          <w:rFonts w:eastAsia="仿宋_GB2312"/>
          <w:sz w:val="32"/>
          <w:szCs w:val="32"/>
        </w:rPr>
      </w:pPr>
      <w:r>
        <w:rPr>
          <w:rFonts w:eastAsia="仿宋_GB2312" w:hint="eastAsia"/>
          <w:kern w:val="0"/>
          <w:sz w:val="32"/>
          <w:szCs w:val="20"/>
        </w:rPr>
        <w:t>年</w:t>
      </w:r>
      <w:r>
        <w:rPr>
          <w:rFonts w:eastAsia="仿宋_GB2312"/>
          <w:kern w:val="0"/>
          <w:sz w:val="32"/>
          <w:szCs w:val="20"/>
        </w:rPr>
        <w:t xml:space="preserve">   </w:t>
      </w:r>
      <w:r>
        <w:rPr>
          <w:rFonts w:eastAsia="仿宋_GB2312" w:hint="eastAsia"/>
          <w:kern w:val="0"/>
          <w:sz w:val="32"/>
          <w:szCs w:val="20"/>
        </w:rPr>
        <w:t>月</w:t>
      </w:r>
      <w:r>
        <w:rPr>
          <w:rFonts w:eastAsia="仿宋_GB2312"/>
          <w:kern w:val="0"/>
          <w:sz w:val="32"/>
          <w:szCs w:val="20"/>
        </w:rPr>
        <w:t xml:space="preserve">   </w:t>
      </w:r>
      <w:r>
        <w:rPr>
          <w:rFonts w:eastAsia="仿宋_GB2312" w:hint="eastAsia"/>
          <w:kern w:val="0"/>
          <w:sz w:val="32"/>
          <w:szCs w:val="20"/>
        </w:rPr>
        <w:t>日</w:t>
      </w:r>
    </w:p>
    <w:p>
      <w:pPr>
        <w:rPr>
          <w:rFonts w:eastAsia="仿宋_GB2312"/>
        </w:rPr>
      </w:pPr>
      <w:r>
        <w:rPr>
          <w:rFonts w:eastAsia="仿宋_GB2312"/>
        </w:rPr>
        <w:br w:type="page"/>
      </w:r>
    </w:p>
    <w:tbl>
      <w:tblPr>
        <w:jc w:val="cente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80"/>
        <w:gridCol w:w="991"/>
        <w:gridCol w:w="2771"/>
        <w:gridCol w:w="24"/>
        <w:gridCol w:w="709"/>
        <w:gridCol w:w="1110"/>
        <w:gridCol w:w="3128"/>
      </w:tblGrid>
      <w:tr>
        <w:trPr>
          <w:trHeight w:val="454"/>
        </w:trPr>
        <w:tc>
          <w:tcPr>
            <w:tcW w:w="9413" w:type="dxa"/>
            <w:gridSpan w:val="7"/>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r>
              <w:rPr>
                <w:rFonts w:eastAsia="仿宋_GB2312"/>
                <w:sz w:val="32"/>
                <w:szCs w:val="32"/>
              </w:rPr>
              <w:br w:type="page"/>
            </w:r>
            <w:r>
              <w:rPr>
                <w:rFonts w:eastAsia="方正黑体_GBK" w:hint="eastAsia"/>
                <w:sz w:val="24"/>
              </w:rPr>
              <w:t>一、申报单位基本信息</w:t>
            </w:r>
          </w:p>
        </w:tc>
      </w:tr>
      <w:tr>
        <w:trPr>
          <w:trHeight w:val="454"/>
        </w:trPr>
        <w:tc>
          <w:tcPr>
            <w:tcW w:w="1671"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pacing w:val="-20"/>
                <w:sz w:val="24"/>
              </w:rPr>
            </w:pPr>
            <w:r>
              <w:rPr>
                <w:rFonts w:eastAsia="仿宋_GB2312" w:hint="eastAsia"/>
                <w:spacing w:val="-20"/>
                <w:sz w:val="24"/>
              </w:rPr>
              <w:t>单位名称</w:t>
            </w:r>
          </w:p>
        </w:tc>
        <w:tc>
          <w:tcPr>
            <w:tcW w:w="7742"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454"/>
        </w:trPr>
        <w:tc>
          <w:tcPr>
            <w:tcW w:w="1671"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注册地址</w:t>
            </w:r>
          </w:p>
        </w:tc>
        <w:tc>
          <w:tcPr>
            <w:tcW w:w="7742"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b/>
                <w:sz w:val="24"/>
              </w:rPr>
            </w:pPr>
          </w:p>
        </w:tc>
      </w:tr>
      <w:tr>
        <w:trPr>
          <w:trHeight w:val="454"/>
        </w:trPr>
        <w:tc>
          <w:tcPr>
            <w:tcW w:w="1671"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统一社会信用代码</w:t>
            </w:r>
          </w:p>
        </w:tc>
        <w:tc>
          <w:tcPr>
            <w:tcW w:w="277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pacing w:val="-20"/>
                <w:sz w:val="24"/>
              </w:rPr>
            </w:pPr>
          </w:p>
        </w:tc>
        <w:tc>
          <w:tcPr>
            <w:tcW w:w="1843"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b/>
                <w:sz w:val="24"/>
              </w:rPr>
            </w:pPr>
            <w:r>
              <w:rPr>
                <w:rFonts w:eastAsia="仿宋_GB2312" w:hint="eastAsia"/>
                <w:sz w:val="24"/>
              </w:rPr>
              <w:t>企业类型</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z w:val="24"/>
              </w:rPr>
            </w:pPr>
            <w:r>
              <w:rPr>
                <w:rFonts w:eastAsia="仿宋_GB2312" w:hint="eastAsia"/>
                <w:sz w:val="24"/>
              </w:rPr>
              <w:t>国资</w:t>
            </w:r>
            <w:r>
              <w:rPr>
                <w:rFonts w:eastAsia="仿宋_GB2312"/>
                <w:sz w:val="24"/>
              </w:rPr>
              <w:t xml:space="preserve">□  </w:t>
            </w:r>
            <w:r>
              <w:rPr>
                <w:rFonts w:eastAsia="仿宋_GB2312" w:hint="eastAsia"/>
                <w:sz w:val="24"/>
              </w:rPr>
              <w:t>民营</w:t>
            </w:r>
            <w:r>
              <w:rPr>
                <w:rFonts w:eastAsia="仿宋_GB2312"/>
                <w:sz w:val="24"/>
              </w:rPr>
              <w:t xml:space="preserve">□  </w:t>
            </w:r>
            <w:r>
              <w:rPr>
                <w:rFonts w:eastAsia="仿宋_GB2312" w:hint="eastAsia"/>
                <w:sz w:val="24"/>
              </w:rPr>
              <w:t>其它</w:t>
            </w:r>
            <w:r>
              <w:rPr>
                <w:rFonts w:eastAsia="仿宋_GB2312"/>
                <w:sz w:val="24"/>
              </w:rPr>
              <w:t>□</w:t>
            </w:r>
          </w:p>
          <w:p>
            <w:pPr>
              <w:tabs>
                <w:tab w:val="left" w:pos="174"/>
              </w:tabs>
              <w:autoSpaceDE w:val="0"/>
              <w:autoSpaceDN w:val="0"/>
              <w:spacing w:line="320" w:lineRule="exact"/>
              <w:rPr>
                <w:rFonts w:eastAsia="仿宋_GB2312"/>
                <w:b/>
                <w:sz w:val="24"/>
              </w:rPr>
            </w:pPr>
            <w:r>
              <w:rPr>
                <w:rFonts w:eastAsia="仿宋_GB2312" w:hint="eastAsia"/>
                <w:sz w:val="24"/>
              </w:rPr>
              <w:t>外资（合资</w:t>
            </w:r>
            <w:r>
              <w:rPr>
                <w:rFonts w:eastAsia="仿宋_GB2312"/>
                <w:sz w:val="24"/>
              </w:rPr>
              <w:t>□</w:t>
            </w:r>
            <w:r>
              <w:rPr>
                <w:rFonts w:eastAsia="仿宋_GB2312" w:hint="eastAsia"/>
                <w:sz w:val="24"/>
              </w:rPr>
              <w:t>合作</w:t>
            </w:r>
            <w:r>
              <w:rPr>
                <w:rFonts w:eastAsia="仿宋_GB2312"/>
                <w:sz w:val="24"/>
              </w:rPr>
              <w:t>□</w:t>
            </w:r>
            <w:r>
              <w:rPr>
                <w:rFonts w:eastAsia="仿宋_GB2312" w:hint="eastAsia"/>
                <w:sz w:val="24"/>
              </w:rPr>
              <w:t>独资</w:t>
            </w:r>
            <w:r>
              <w:rPr>
                <w:rFonts w:eastAsia="仿宋_GB2312"/>
                <w:sz w:val="24"/>
              </w:rPr>
              <w:t>□</w:t>
            </w:r>
            <w:r>
              <w:rPr>
                <w:rFonts w:eastAsia="仿宋_GB2312" w:hint="eastAsia"/>
                <w:sz w:val="24"/>
              </w:rPr>
              <w:t>）</w:t>
            </w:r>
          </w:p>
        </w:tc>
      </w:tr>
      <w:tr>
        <w:trPr>
          <w:trHeight w:val="454"/>
        </w:trPr>
        <w:tc>
          <w:tcPr>
            <w:tcW w:w="1671"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pacing w:val="-20"/>
                <w:sz w:val="24"/>
              </w:rPr>
              <w:t>法定代表人</w:t>
            </w:r>
          </w:p>
        </w:tc>
        <w:tc>
          <w:tcPr>
            <w:tcW w:w="277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ind w:leftChars="-34" w:left="-71" w:firstLineChars="42" w:firstLine="101"/>
              <w:jc w:val="center"/>
              <w:rPr>
                <w:rFonts w:eastAsia="仿宋_GB2312"/>
                <w:b/>
                <w:sz w:val="24"/>
              </w:rPr>
            </w:pPr>
          </w:p>
        </w:tc>
        <w:tc>
          <w:tcPr>
            <w:tcW w:w="1843"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pacing w:val="-20"/>
                <w:sz w:val="24"/>
              </w:rPr>
              <w:t>身份证号码</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z w:val="24"/>
              </w:rPr>
            </w:pPr>
          </w:p>
        </w:tc>
      </w:tr>
      <w:tr>
        <w:trPr>
          <w:trHeight w:val="454"/>
        </w:trPr>
        <w:tc>
          <w:tcPr>
            <w:tcW w:w="1671"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所属行业</w:t>
            </w:r>
            <w:r>
              <w:rPr>
                <w:rFonts w:eastAsia="仿宋_GB2312"/>
                <w:sz w:val="24"/>
              </w:rPr>
              <w:t>/</w:t>
            </w:r>
            <w:r>
              <w:rPr>
                <w:rFonts w:eastAsia="仿宋_GB2312" w:hint="eastAsia"/>
                <w:sz w:val="24"/>
              </w:rPr>
              <w:t>主要技术领域</w:t>
            </w:r>
          </w:p>
        </w:tc>
        <w:tc>
          <w:tcPr>
            <w:tcW w:w="7742"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454"/>
        </w:trPr>
        <w:tc>
          <w:tcPr>
            <w:tcW w:w="680"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项</w:t>
            </w:r>
          </w:p>
          <w:p>
            <w:pPr>
              <w:autoSpaceDE w:val="0"/>
              <w:autoSpaceDN w:val="0"/>
              <w:spacing w:line="320" w:lineRule="exact"/>
              <w:jc w:val="center"/>
              <w:rPr>
                <w:rFonts w:eastAsia="仿宋_GB2312"/>
                <w:sz w:val="24"/>
              </w:rPr>
            </w:pPr>
            <w:r>
              <w:rPr>
                <w:rFonts w:eastAsia="仿宋_GB2312" w:hint="eastAsia"/>
                <w:sz w:val="24"/>
              </w:rPr>
              <w:t>目</w:t>
            </w:r>
          </w:p>
          <w:p>
            <w:pPr>
              <w:autoSpaceDE w:val="0"/>
              <w:autoSpaceDN w:val="0"/>
              <w:spacing w:line="320" w:lineRule="exact"/>
              <w:jc w:val="center"/>
              <w:rPr>
                <w:rFonts w:eastAsia="仿宋_GB2312"/>
                <w:sz w:val="24"/>
              </w:rPr>
            </w:pPr>
            <w:r>
              <w:rPr>
                <w:rFonts w:eastAsia="仿宋_GB2312" w:hint="eastAsia"/>
                <w:sz w:val="24"/>
              </w:rPr>
              <w:t>负</w:t>
            </w:r>
          </w:p>
          <w:p>
            <w:pPr>
              <w:autoSpaceDE w:val="0"/>
              <w:autoSpaceDN w:val="0"/>
              <w:spacing w:line="320" w:lineRule="exact"/>
              <w:jc w:val="center"/>
              <w:rPr>
                <w:rFonts w:eastAsia="仿宋_GB2312"/>
                <w:sz w:val="24"/>
              </w:rPr>
            </w:pPr>
            <w:r>
              <w:rPr>
                <w:rFonts w:eastAsia="仿宋_GB2312" w:hint="eastAsia"/>
                <w:sz w:val="24"/>
              </w:rPr>
              <w:t>责</w:t>
            </w:r>
          </w:p>
          <w:p>
            <w:pPr>
              <w:autoSpaceDE w:val="0"/>
              <w:autoSpaceDN w:val="0"/>
              <w:spacing w:line="320" w:lineRule="exact"/>
              <w:jc w:val="center"/>
              <w:rPr>
                <w:rFonts w:eastAsia="仿宋_GB2312"/>
                <w:sz w:val="24"/>
              </w:rPr>
            </w:pPr>
            <w:r>
              <w:rPr>
                <w:rFonts w:eastAsia="仿宋_GB2312" w:hint="eastAsia"/>
                <w:sz w:val="24"/>
              </w:rPr>
              <w:t>人</w:t>
            </w:r>
          </w:p>
        </w:tc>
        <w:tc>
          <w:tcPr>
            <w:tcW w:w="99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姓名</w:t>
            </w:r>
          </w:p>
        </w:tc>
        <w:tc>
          <w:tcPr>
            <w:tcW w:w="279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709"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项</w:t>
            </w:r>
          </w:p>
          <w:p>
            <w:pPr>
              <w:autoSpaceDE w:val="0"/>
              <w:autoSpaceDN w:val="0"/>
              <w:spacing w:line="320" w:lineRule="exact"/>
              <w:jc w:val="center"/>
              <w:rPr>
                <w:rFonts w:eastAsia="仿宋_GB2312"/>
                <w:sz w:val="24"/>
              </w:rPr>
            </w:pPr>
            <w:r>
              <w:rPr>
                <w:rFonts w:eastAsia="仿宋_GB2312" w:hint="eastAsia"/>
                <w:sz w:val="24"/>
              </w:rPr>
              <w:t>目</w:t>
            </w:r>
          </w:p>
          <w:p>
            <w:pPr>
              <w:autoSpaceDE w:val="0"/>
              <w:autoSpaceDN w:val="0"/>
              <w:spacing w:line="320" w:lineRule="exact"/>
              <w:jc w:val="center"/>
              <w:rPr>
                <w:rFonts w:eastAsia="仿宋_GB2312"/>
                <w:sz w:val="24"/>
              </w:rPr>
            </w:pPr>
            <w:r>
              <w:rPr>
                <w:rFonts w:eastAsia="仿宋_GB2312" w:hint="eastAsia"/>
                <w:sz w:val="24"/>
              </w:rPr>
              <w:t>联</w:t>
            </w:r>
          </w:p>
          <w:p>
            <w:pPr>
              <w:autoSpaceDE w:val="0"/>
              <w:autoSpaceDN w:val="0"/>
              <w:spacing w:line="320" w:lineRule="exact"/>
              <w:jc w:val="center"/>
              <w:rPr>
                <w:rFonts w:eastAsia="仿宋_GB2312"/>
                <w:sz w:val="24"/>
              </w:rPr>
            </w:pPr>
            <w:r>
              <w:rPr>
                <w:rFonts w:eastAsia="仿宋_GB2312" w:hint="eastAsia"/>
                <w:sz w:val="24"/>
              </w:rPr>
              <w:t>系</w:t>
            </w:r>
          </w:p>
          <w:p>
            <w:pPr>
              <w:autoSpaceDE w:val="0"/>
              <w:autoSpaceDN w:val="0"/>
              <w:spacing w:line="320" w:lineRule="exact"/>
              <w:jc w:val="center"/>
              <w:rPr>
                <w:rFonts w:eastAsia="仿宋_GB2312"/>
                <w:sz w:val="24"/>
              </w:rPr>
            </w:pPr>
            <w:r>
              <w:rPr>
                <w:rFonts w:eastAsia="仿宋_GB2312" w:hint="eastAsia"/>
                <w:sz w:val="24"/>
              </w:rPr>
              <w:t>人</w:t>
            </w:r>
          </w:p>
        </w:tc>
        <w:tc>
          <w:tcPr>
            <w:tcW w:w="1110"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姓名</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z w:val="24"/>
              </w:rPr>
            </w:pPr>
          </w:p>
        </w:tc>
      </w:tr>
      <w:tr>
        <w:trPr>
          <w:trHeight w:val="454"/>
        </w:trPr>
        <w:tc>
          <w:tcPr>
            <w:tcW w:w="680" w:type="dxa"/>
            <w:vMerge/>
            <w:tcBorders>
              <w:top w:val="single" w:sz="4" w:space="0" w:color="auto"/>
              <w:left w:val="single" w:sz="4" w:space="0" w:color="auto"/>
              <w:bottom w:val="single" w:sz="4" w:space="0" w:color="auto"/>
              <w:right w:val="single" w:sz="4" w:space="0" w:color="auto"/>
            </w:tcBorders>
            <w:noWrap/>
            <w:vAlign w:val="center"/>
          </w:tcPr>
          <w:p/>
        </w:tc>
        <w:tc>
          <w:tcPr>
            <w:tcW w:w="99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部门及</w:t>
            </w:r>
          </w:p>
          <w:p>
            <w:pPr>
              <w:autoSpaceDE w:val="0"/>
              <w:autoSpaceDN w:val="0"/>
              <w:spacing w:line="320" w:lineRule="exact"/>
              <w:jc w:val="center"/>
              <w:rPr>
                <w:rFonts w:eastAsia="仿宋_GB2312"/>
                <w:sz w:val="24"/>
              </w:rPr>
            </w:pPr>
            <w:r>
              <w:rPr>
                <w:rFonts w:eastAsia="仿宋_GB2312" w:hint="eastAsia"/>
                <w:sz w:val="24"/>
              </w:rPr>
              <w:t>职务</w:t>
            </w:r>
          </w:p>
        </w:tc>
        <w:tc>
          <w:tcPr>
            <w:tcW w:w="279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tc>
        <w:tc>
          <w:tcPr>
            <w:tcW w:w="1110"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部门及</w:t>
            </w:r>
          </w:p>
          <w:p>
            <w:pPr>
              <w:autoSpaceDE w:val="0"/>
              <w:autoSpaceDN w:val="0"/>
              <w:spacing w:line="320" w:lineRule="exact"/>
              <w:jc w:val="center"/>
              <w:rPr>
                <w:rFonts w:eastAsia="仿宋_GB2312"/>
                <w:sz w:val="24"/>
              </w:rPr>
            </w:pPr>
            <w:r>
              <w:rPr>
                <w:rFonts w:eastAsia="仿宋_GB2312" w:hint="eastAsia"/>
                <w:sz w:val="24"/>
              </w:rPr>
              <w:t>职务</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z w:val="24"/>
              </w:rPr>
            </w:pPr>
          </w:p>
        </w:tc>
      </w:tr>
      <w:tr>
        <w:trPr>
          <w:trHeight w:val="454"/>
        </w:trPr>
        <w:tc>
          <w:tcPr>
            <w:tcW w:w="680" w:type="dxa"/>
            <w:vMerge/>
            <w:tcBorders>
              <w:top w:val="single" w:sz="4" w:space="0" w:color="auto"/>
              <w:left w:val="single" w:sz="4" w:space="0" w:color="auto"/>
              <w:bottom w:val="single" w:sz="4" w:space="0" w:color="auto"/>
              <w:right w:val="single" w:sz="4" w:space="0" w:color="auto"/>
            </w:tcBorders>
            <w:noWrap/>
            <w:vAlign w:val="center"/>
          </w:tcPr>
          <w:p/>
        </w:tc>
        <w:tc>
          <w:tcPr>
            <w:tcW w:w="99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电话</w:t>
            </w:r>
          </w:p>
        </w:tc>
        <w:tc>
          <w:tcPr>
            <w:tcW w:w="279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tc>
        <w:tc>
          <w:tcPr>
            <w:tcW w:w="1110"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电话</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pacing w:val="-20"/>
                <w:sz w:val="24"/>
              </w:rPr>
            </w:pPr>
          </w:p>
        </w:tc>
      </w:tr>
      <w:tr>
        <w:trPr>
          <w:trHeight w:val="454"/>
        </w:trPr>
        <w:tc>
          <w:tcPr>
            <w:tcW w:w="680" w:type="dxa"/>
            <w:vMerge/>
            <w:tcBorders>
              <w:top w:val="single" w:sz="4" w:space="0" w:color="auto"/>
              <w:left w:val="single" w:sz="4" w:space="0" w:color="auto"/>
              <w:bottom w:val="single" w:sz="4" w:space="0" w:color="auto"/>
              <w:right w:val="single" w:sz="4" w:space="0" w:color="auto"/>
            </w:tcBorders>
            <w:noWrap/>
            <w:vAlign w:val="center"/>
          </w:tcPr>
          <w:p/>
        </w:tc>
        <w:tc>
          <w:tcPr>
            <w:tcW w:w="99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传真</w:t>
            </w:r>
          </w:p>
        </w:tc>
        <w:tc>
          <w:tcPr>
            <w:tcW w:w="279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tc>
        <w:tc>
          <w:tcPr>
            <w:tcW w:w="1110"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传真</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pacing w:val="-20"/>
                <w:sz w:val="24"/>
              </w:rPr>
            </w:pPr>
          </w:p>
        </w:tc>
      </w:tr>
      <w:tr>
        <w:trPr>
          <w:trHeight w:val="454"/>
        </w:trPr>
        <w:tc>
          <w:tcPr>
            <w:tcW w:w="680" w:type="dxa"/>
            <w:vMerge/>
            <w:tcBorders>
              <w:top w:val="single" w:sz="4" w:space="0" w:color="auto"/>
              <w:left w:val="single" w:sz="4" w:space="0" w:color="auto"/>
              <w:bottom w:val="single" w:sz="4" w:space="0" w:color="auto"/>
              <w:right w:val="single" w:sz="4" w:space="0" w:color="auto"/>
            </w:tcBorders>
            <w:noWrap/>
            <w:vAlign w:val="center"/>
          </w:tcPr>
          <w:p/>
        </w:tc>
        <w:tc>
          <w:tcPr>
            <w:tcW w:w="99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手机</w:t>
            </w:r>
          </w:p>
        </w:tc>
        <w:tc>
          <w:tcPr>
            <w:tcW w:w="279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tc>
        <w:tc>
          <w:tcPr>
            <w:tcW w:w="1110"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手机</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pacing w:val="-20"/>
                <w:sz w:val="24"/>
              </w:rPr>
            </w:pPr>
          </w:p>
        </w:tc>
      </w:tr>
      <w:tr>
        <w:trPr>
          <w:trHeight w:val="454"/>
        </w:trPr>
        <w:tc>
          <w:tcPr>
            <w:tcW w:w="680" w:type="dxa"/>
            <w:vMerge/>
            <w:tcBorders>
              <w:top w:val="single" w:sz="4" w:space="0" w:color="auto"/>
              <w:left w:val="single" w:sz="4" w:space="0" w:color="auto"/>
              <w:bottom w:val="single" w:sz="4" w:space="0" w:color="auto"/>
              <w:right w:val="single" w:sz="4" w:space="0" w:color="auto"/>
            </w:tcBorders>
            <w:noWrap/>
            <w:vAlign w:val="center"/>
          </w:tcPr>
          <w:p/>
        </w:tc>
        <w:tc>
          <w:tcPr>
            <w:tcW w:w="991"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邮箱</w:t>
            </w:r>
          </w:p>
        </w:tc>
        <w:tc>
          <w:tcPr>
            <w:tcW w:w="279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709" w:type="dxa"/>
            <w:vMerge/>
            <w:tcBorders>
              <w:top w:val="single" w:sz="4" w:space="0" w:color="auto"/>
              <w:left w:val="single" w:sz="4" w:space="0" w:color="auto"/>
              <w:bottom w:val="single" w:sz="4" w:space="0" w:color="auto"/>
              <w:right w:val="single" w:sz="4" w:space="0" w:color="auto"/>
            </w:tcBorders>
            <w:noWrap/>
            <w:vAlign w:val="center"/>
          </w:tcPr>
          <w:p/>
        </w:tc>
        <w:tc>
          <w:tcPr>
            <w:tcW w:w="1110"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邮箱</w:t>
            </w:r>
          </w:p>
        </w:tc>
        <w:tc>
          <w:tcPr>
            <w:tcW w:w="31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pacing w:val="-20"/>
                <w:sz w:val="24"/>
              </w:rPr>
            </w:pPr>
          </w:p>
        </w:tc>
      </w:tr>
      <w:tr>
        <w:trPr>
          <w:trHeight w:val="1036"/>
        </w:trPr>
        <w:tc>
          <w:tcPr>
            <w:tcW w:w="680"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黑体"/>
                <w:sz w:val="24"/>
              </w:rPr>
            </w:pPr>
            <w:r>
              <w:rPr>
                <w:rFonts w:eastAsia="黑体" w:hint="eastAsia"/>
                <w:sz w:val="24"/>
              </w:rPr>
              <w:t>单位</w:t>
            </w:r>
          </w:p>
          <w:p>
            <w:pPr>
              <w:autoSpaceDE w:val="0"/>
              <w:autoSpaceDN w:val="0"/>
              <w:spacing w:line="320" w:lineRule="exact"/>
              <w:jc w:val="center"/>
              <w:rPr>
                <w:rFonts w:eastAsia="仿宋_GB2312"/>
                <w:b/>
                <w:sz w:val="24"/>
              </w:rPr>
            </w:pPr>
            <w:r>
              <w:rPr>
                <w:rFonts w:eastAsia="黑体" w:hint="eastAsia"/>
                <w:sz w:val="24"/>
              </w:rPr>
              <w:t>概况</w:t>
            </w:r>
          </w:p>
        </w:tc>
        <w:tc>
          <w:tcPr>
            <w:tcW w:w="8733" w:type="dxa"/>
            <w:gridSpan w:val="6"/>
            <w:tcBorders>
              <w:top w:val="single" w:sz="4" w:space="0" w:color="auto"/>
              <w:left w:val="single" w:sz="4" w:space="0" w:color="auto"/>
              <w:bottom w:val="single" w:sz="4" w:space="0" w:color="auto"/>
              <w:right w:val="single" w:sz="4" w:space="0" w:color="auto"/>
            </w:tcBorders>
            <w:noWrap/>
          </w:tcPr>
          <w:p>
            <w:pPr>
              <w:autoSpaceDE w:val="0"/>
              <w:autoSpaceDN w:val="0"/>
              <w:spacing w:line="320" w:lineRule="exact"/>
              <w:rPr>
                <w:rFonts w:eastAsia="仿宋_GB2312"/>
                <w:sz w:val="24"/>
              </w:rPr>
            </w:pPr>
            <w:r>
              <w:rPr>
                <w:rFonts w:eastAsia="仿宋_GB2312" w:hint="eastAsia"/>
                <w:sz w:val="24"/>
              </w:rPr>
              <w:t>（主要填写本企业在行业中的位置、主要竞争对手、主要市场分布情况、主导产品的市场占有、经济效益等情况，简单介绍研发团队基本情况及近年研发成果，和其它有必要填写的内容。字数不超过</w:t>
            </w:r>
            <w:r>
              <w:rPr>
                <w:rFonts w:eastAsia="仿宋_GB2312"/>
                <w:sz w:val="24"/>
              </w:rPr>
              <w:t>1500</w:t>
            </w:r>
            <w:r>
              <w:rPr>
                <w:rFonts w:eastAsia="仿宋_GB2312" w:hint="eastAsia"/>
                <w:sz w:val="24"/>
              </w:rPr>
              <w:t>字）</w:t>
            </w:r>
          </w:p>
          <w:p>
            <w:pPr>
              <w:autoSpaceDE w:val="0"/>
              <w:autoSpaceDN w:val="0"/>
              <w:spacing w:line="320" w:lineRule="exact"/>
              <w:rPr>
                <w:rFonts w:eastAsia="仿宋_GB2312"/>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楷体_GBK"/>
                <w:sz w:val="24"/>
              </w:rPr>
            </w:pPr>
          </w:p>
        </w:tc>
      </w:tr>
    </w:tbl>
    <w:p>
      <w:r>
        <w:br w:type="page"/>
      </w:r>
    </w:p>
    <w:tbl>
      <w:tblPr>
        <w:jc w:val="cente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24"/>
        <w:gridCol w:w="1044"/>
        <w:gridCol w:w="1674"/>
        <w:gridCol w:w="1539"/>
        <w:gridCol w:w="23"/>
        <w:gridCol w:w="1278"/>
        <w:gridCol w:w="1277"/>
        <w:gridCol w:w="1427"/>
      </w:tblGrid>
      <w:tr>
        <w:trPr>
          <w:trHeight w:val="455"/>
        </w:trPr>
        <w:tc>
          <w:tcPr>
            <w:tcW w:w="9485" w:type="dxa"/>
            <w:gridSpan w:val="8"/>
            <w:tcBorders>
              <w:top w:val="single" w:sz="4" w:space="0" w:color="auto"/>
              <w:left w:val="single" w:sz="4" w:space="0" w:color="auto"/>
              <w:bottom w:val="single" w:sz="4" w:space="0" w:color="auto"/>
              <w:right w:val="single" w:sz="4" w:space="0" w:color="auto"/>
            </w:tcBorders>
            <w:noWrap/>
            <w:vAlign w:val="center"/>
          </w:tcPr>
          <w:p>
            <w:pPr>
              <w:autoSpaceDE w:val="0"/>
              <w:autoSpaceDN w:val="0"/>
              <w:snapToGrid w:val="0"/>
              <w:spacing w:line="320" w:lineRule="exact"/>
              <w:jc w:val="left"/>
              <w:rPr>
                <w:rFonts w:eastAsia="仿宋"/>
                <w:sz w:val="24"/>
              </w:rPr>
            </w:pPr>
            <w:r>
              <w:rPr>
                <w:rFonts w:eastAsia="方正黑体_GBK" w:hint="eastAsia"/>
                <w:sz w:val="24"/>
              </w:rPr>
              <w:t>二、申报单位具体情况表</w:t>
            </w:r>
            <w:r>
              <w:rPr>
                <w:rFonts w:eastAsia="仿宋_GB2312"/>
                <w:bCs/>
                <w:sz w:val="24"/>
              </w:rPr>
              <w:t>（</w:t>
            </w:r>
            <w:r>
              <w:rPr>
                <w:rFonts w:eastAsia="仿宋_GB2312" w:hint="eastAsia"/>
                <w:bCs/>
                <w:sz w:val="24"/>
              </w:rPr>
              <w:t>数据统计截止日：2025年12月31日</w:t>
            </w:r>
            <w:r>
              <w:rPr>
                <w:rFonts w:eastAsia="仿宋_GB2312"/>
                <w:bCs/>
                <w:sz w:val="24"/>
              </w:rPr>
              <w:t>）</w:t>
            </w:r>
          </w:p>
        </w:tc>
      </w:tr>
      <w:tr>
        <w:trPr>
          <w:trHeight w:val="1189"/>
        </w:trPr>
        <w:tc>
          <w:tcPr>
            <w:tcW w:w="1224"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黑体"/>
                <w:sz w:val="24"/>
              </w:rPr>
            </w:pPr>
            <w:r>
              <w:rPr>
                <w:rFonts w:eastAsia="黑体" w:hint="eastAsia"/>
                <w:sz w:val="24"/>
              </w:rPr>
              <w:t>属于“1026”产业体系分类名称</w:t>
            </w:r>
          </w:p>
        </w:tc>
        <w:tc>
          <w:tcPr>
            <w:tcW w:w="104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kern w:val="0"/>
                <w:sz w:val="24"/>
              </w:rPr>
            </w:pPr>
            <w:r>
              <w:rPr>
                <w:rFonts w:eastAsia="仿宋_GB2312"/>
                <w:kern w:val="0"/>
                <w:sz w:val="24"/>
              </w:rPr>
              <w:t>产业</w:t>
            </w:r>
          </w:p>
          <w:p>
            <w:pPr>
              <w:autoSpaceDE w:val="0"/>
              <w:autoSpaceDN w:val="0"/>
              <w:spacing w:line="320" w:lineRule="exact"/>
              <w:jc w:val="center"/>
              <w:rPr>
                <w:rFonts w:eastAsia="黑体"/>
                <w:sz w:val="24"/>
              </w:rPr>
            </w:pPr>
            <w:r>
              <w:rPr>
                <w:rFonts w:eastAsia="仿宋_GB2312"/>
                <w:kern w:val="0"/>
                <w:sz w:val="24"/>
              </w:rPr>
              <w:t>集群</w:t>
            </w:r>
          </w:p>
        </w:tc>
        <w:tc>
          <w:tcPr>
            <w:tcW w:w="7217" w:type="dxa"/>
            <w:gridSpan w:val="6"/>
            <w:tcBorders>
              <w:top w:val="single" w:sz="4" w:space="0" w:color="auto"/>
              <w:left w:val="single" w:sz="4" w:space="0" w:color="auto"/>
              <w:bottom w:val="single" w:sz="4" w:space="0" w:color="auto"/>
              <w:right w:val="single" w:sz="4" w:space="0" w:color="auto"/>
            </w:tcBorders>
            <w:noWrap/>
            <w:vAlign w:val="center"/>
          </w:tcPr>
          <w:p>
            <w:pPr>
              <w:spacing w:line="320" w:lineRule="exact"/>
              <w:rPr>
                <w:rFonts w:eastAsia="仿宋_GB2312"/>
                <w:sz w:val="24"/>
              </w:rPr>
            </w:pPr>
            <w:r>
              <w:rPr>
                <w:rFonts w:eastAsia="仿宋_GB2312" w:hint="eastAsia"/>
                <w:sz w:val="24"/>
              </w:rPr>
              <w:t xml:space="preserve">1. </w:t>
            </w:r>
            <w:r>
              <w:rPr>
                <w:rFonts w:eastAsia="仿宋_GB2312" w:hint="eastAsia"/>
                <w:snapToGrid w:val="0"/>
                <w:sz w:val="24"/>
              </w:rPr>
              <w:t>软件和信息服务</w:t>
            </w:r>
            <w:r>
              <w:rPr>
                <w:rFonts w:eastAsia="仿宋_GB2312" w:hint="eastAsia"/>
                <w:sz w:val="24"/>
              </w:rPr>
              <w:sym w:font="Wingdings 2" w:char="F0A3"/>
            </w:r>
            <w:r>
              <w:rPr>
                <w:rFonts w:eastAsia="仿宋_GB2312" w:hint="eastAsia"/>
                <w:sz w:val="24"/>
              </w:rPr>
              <w:t xml:space="preserve">      2. </w:t>
            </w:r>
            <w:r>
              <w:rPr>
                <w:rFonts w:eastAsia="仿宋_GB2312" w:hint="eastAsia"/>
                <w:snapToGrid w:val="0"/>
                <w:sz w:val="24"/>
              </w:rPr>
              <w:t>新型电力</w:t>
            </w:r>
            <w:r>
              <w:rPr>
                <w:rFonts w:eastAsia="仿宋_GB2312" w:hint="eastAsia"/>
                <w:sz w:val="24"/>
              </w:rPr>
              <w:sym w:font="Wingdings 2" w:char="F0A3"/>
            </w:r>
            <w:r>
              <w:rPr>
                <w:rFonts w:eastAsia="仿宋_GB2312" w:hint="eastAsia"/>
                <w:sz w:val="24"/>
              </w:rPr>
              <w:t xml:space="preserve">       </w:t>
            </w:r>
            <w:r>
              <w:rPr>
                <w:rFonts w:eastAsia="仿宋_GB2312"/>
                <w:sz w:val="24"/>
              </w:rPr>
              <w:t xml:space="preserve"> </w:t>
            </w:r>
            <w:r>
              <w:rPr>
                <w:rFonts w:eastAsia="仿宋_GB2312" w:hint="eastAsia"/>
                <w:sz w:val="24"/>
              </w:rPr>
              <w:t xml:space="preserve"> 3. </w:t>
            </w:r>
            <w:r>
              <w:rPr>
                <w:rFonts w:eastAsia="仿宋_GB2312" w:hint="eastAsia"/>
                <w:snapToGrid w:val="0"/>
                <w:sz w:val="24"/>
              </w:rPr>
              <w:t>特钢材料</w:t>
            </w:r>
            <w:r>
              <w:rPr>
                <w:rFonts w:eastAsia="仿宋_GB2312" w:hint="eastAsia"/>
                <w:sz w:val="24"/>
              </w:rPr>
              <w:sym w:font="Wingdings 2" w:char="F0A3"/>
            </w:r>
          </w:p>
          <w:p>
            <w:pPr>
              <w:spacing w:line="320" w:lineRule="exact"/>
              <w:rPr>
                <w:rFonts w:eastAsia="仿宋_GB2312"/>
                <w:sz w:val="24"/>
              </w:rPr>
            </w:pPr>
            <w:r>
              <w:rPr>
                <w:rFonts w:eastAsia="仿宋_GB2312" w:hint="eastAsia"/>
                <w:sz w:val="24"/>
              </w:rPr>
              <w:t xml:space="preserve">4. </w:t>
            </w:r>
            <w:r>
              <w:rPr>
                <w:rFonts w:eastAsia="仿宋_GB2312" w:hint="eastAsia"/>
                <w:snapToGrid w:val="0"/>
                <w:sz w:val="24"/>
              </w:rPr>
              <w:t>细胞和基因技术</w:t>
            </w:r>
            <w:r>
              <w:rPr>
                <w:rFonts w:eastAsia="仿宋_GB2312" w:hint="eastAsia"/>
                <w:sz w:val="24"/>
              </w:rPr>
              <w:sym w:font="Wingdings 2" w:char="F0A3"/>
            </w:r>
            <w:r>
              <w:rPr>
                <w:rFonts w:eastAsia="仿宋_GB2312" w:hint="eastAsia"/>
                <w:sz w:val="24"/>
              </w:rPr>
              <w:t xml:space="preserve">      5. </w:t>
            </w:r>
            <w:r>
              <w:rPr>
                <w:rFonts w:eastAsia="仿宋_GB2312" w:hint="eastAsia"/>
                <w:snapToGrid w:val="0"/>
                <w:sz w:val="24"/>
              </w:rPr>
              <w:t>第三代半导体</w:t>
            </w:r>
            <w:r>
              <w:rPr>
                <w:rFonts w:eastAsia="仿宋_GB2312" w:hint="eastAsia"/>
                <w:sz w:val="24"/>
              </w:rPr>
              <w:sym w:font="Wingdings 2" w:char="F0A3"/>
            </w:r>
            <w:r>
              <w:rPr>
                <w:rFonts w:eastAsia="仿宋_GB2312" w:hint="eastAsia"/>
                <w:sz w:val="24"/>
              </w:rPr>
              <w:t xml:space="preserve">   </w:t>
            </w:r>
            <w:r>
              <w:rPr>
                <w:rFonts w:eastAsia="仿宋_GB2312"/>
                <w:sz w:val="24"/>
              </w:rPr>
              <w:t xml:space="preserve"> </w:t>
            </w:r>
            <w:r>
              <w:rPr>
                <w:rFonts w:eastAsia="仿宋_GB2312" w:hint="eastAsia"/>
                <w:sz w:val="24"/>
              </w:rPr>
              <w:t xml:space="preserve"> 6. </w:t>
            </w:r>
            <w:r>
              <w:rPr>
                <w:rFonts w:eastAsia="仿宋_GB2312" w:hint="eastAsia"/>
                <w:snapToGrid w:val="0"/>
                <w:sz w:val="24"/>
              </w:rPr>
              <w:t>大飞机</w:t>
            </w:r>
            <w:r>
              <w:rPr>
                <w:rFonts w:eastAsia="仿宋_GB2312" w:hint="eastAsia"/>
                <w:sz w:val="24"/>
              </w:rPr>
              <w:sym w:font="Wingdings 2" w:char="F0A3"/>
            </w:r>
          </w:p>
          <w:p>
            <w:pPr>
              <w:spacing w:line="320" w:lineRule="exact"/>
              <w:rPr>
                <w:rFonts w:eastAsia="仿宋_GB2312"/>
                <w:snapToGrid w:val="0"/>
                <w:kern w:val="0"/>
                <w:sz w:val="28"/>
                <w:szCs w:val="28"/>
                <w:u w:val="single"/>
              </w:rPr>
            </w:pPr>
            <w:r>
              <w:rPr>
                <w:rFonts w:eastAsia="仿宋_GB2312" w:hint="eastAsia"/>
                <w:sz w:val="24"/>
              </w:rPr>
              <w:t xml:space="preserve">7. </w:t>
            </w:r>
            <w:r>
              <w:rPr>
                <w:rFonts w:eastAsia="仿宋_GB2312" w:hint="eastAsia"/>
                <w:snapToGrid w:val="0"/>
                <w:sz w:val="24"/>
              </w:rPr>
              <w:t>通用智能</w:t>
            </w:r>
            <w:r>
              <w:rPr>
                <w:rFonts w:eastAsia="仿宋_GB2312" w:hint="eastAsia"/>
                <w:sz w:val="24"/>
              </w:rPr>
              <w:sym w:font="Wingdings 2" w:char="F0A3"/>
            </w:r>
            <w:r>
              <w:rPr>
                <w:rFonts w:eastAsia="仿宋_GB2312" w:hint="eastAsia"/>
                <w:sz w:val="24"/>
              </w:rPr>
              <w:t xml:space="preserve">   8. </w:t>
            </w:r>
            <w:r>
              <w:rPr>
                <w:rFonts w:eastAsia="仿宋_GB2312" w:hint="eastAsia"/>
                <w:snapToGrid w:val="0"/>
                <w:sz w:val="24"/>
              </w:rPr>
              <w:t>虚拟现实</w:t>
            </w:r>
            <w:r>
              <w:rPr>
                <w:rFonts w:eastAsia="仿宋_GB2312" w:hint="eastAsia"/>
                <w:sz w:val="24"/>
              </w:rPr>
              <w:sym w:font="Wingdings 2" w:char="F0A3"/>
            </w:r>
            <w:r>
              <w:rPr>
                <w:rFonts w:eastAsia="仿宋_GB2312" w:hint="eastAsia"/>
                <w:sz w:val="24"/>
              </w:rPr>
              <w:t xml:space="preserve">   </w:t>
            </w:r>
            <w:r>
              <w:rPr>
                <w:rFonts w:eastAsia="仿宋_GB2312" w:hint="eastAsia"/>
                <w:snapToGrid w:val="0"/>
                <w:sz w:val="24"/>
              </w:rPr>
              <w:t>9. 低空经济</w:t>
            </w:r>
            <w:r>
              <w:rPr>
                <w:rFonts w:eastAsia="仿宋_GB2312" w:hint="eastAsia"/>
                <w:sz w:val="24"/>
              </w:rPr>
              <w:sym w:font="Wingdings 2" w:char="F0A3"/>
            </w:r>
            <w:r>
              <w:rPr>
                <w:rFonts w:eastAsia="仿宋_GB2312" w:hint="eastAsia"/>
                <w:snapToGrid w:val="0"/>
                <w:sz w:val="24"/>
              </w:rPr>
              <w:t xml:space="preserve">   10.未来网络</w:t>
            </w:r>
            <w:r>
              <w:rPr>
                <w:rFonts w:eastAsia="仿宋_GB2312" w:hint="eastAsia"/>
                <w:sz w:val="24"/>
              </w:rPr>
              <w:sym w:font="Wingdings 2" w:char="F0A3"/>
            </w:r>
          </w:p>
        </w:tc>
      </w:tr>
      <w:tr>
        <w:trPr>
          <w:trHeight w:val="849"/>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104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napToGrid w:val="0"/>
                <w:kern w:val="0"/>
                <w:sz w:val="24"/>
              </w:rPr>
            </w:pPr>
            <w:r>
              <w:rPr>
                <w:rFonts w:eastAsia="仿宋_GB2312"/>
                <w:snapToGrid w:val="0"/>
                <w:kern w:val="0"/>
                <w:sz w:val="24"/>
              </w:rPr>
              <w:t>重点</w:t>
            </w:r>
          </w:p>
          <w:p>
            <w:pPr>
              <w:autoSpaceDE w:val="0"/>
              <w:autoSpaceDN w:val="0"/>
              <w:spacing w:line="320" w:lineRule="exact"/>
              <w:jc w:val="center"/>
              <w:rPr>
                <w:rFonts w:eastAsia="仿宋_GB2312"/>
                <w:snapToGrid w:val="0"/>
                <w:kern w:val="0"/>
                <w:sz w:val="24"/>
              </w:rPr>
            </w:pPr>
            <w:r>
              <w:rPr>
                <w:rFonts w:eastAsia="仿宋_GB2312"/>
                <w:snapToGrid w:val="0"/>
                <w:kern w:val="0"/>
                <w:sz w:val="24"/>
              </w:rPr>
              <w:t>产业链</w:t>
            </w:r>
          </w:p>
        </w:tc>
        <w:tc>
          <w:tcPr>
            <w:tcW w:w="7217" w:type="dxa"/>
            <w:gridSpan w:val="6"/>
            <w:tcBorders>
              <w:top w:val="single" w:sz="4" w:space="0" w:color="auto"/>
              <w:left w:val="single" w:sz="4" w:space="0" w:color="auto"/>
              <w:bottom w:val="single" w:sz="4" w:space="0" w:color="auto"/>
              <w:right w:val="single" w:sz="4" w:space="0" w:color="auto"/>
            </w:tcBorders>
            <w:noWrap/>
            <w:vAlign w:val="center"/>
          </w:tcPr>
          <w:p>
            <w:pPr>
              <w:spacing w:line="320" w:lineRule="exact"/>
              <w:rPr>
                <w:rFonts w:eastAsia="仿宋_GB2312"/>
                <w:kern w:val="0"/>
                <w:sz w:val="24"/>
              </w:rPr>
            </w:pPr>
          </w:p>
        </w:tc>
      </w:tr>
      <w:tr>
        <w:trPr>
          <w:trHeight w:val="455"/>
        </w:trPr>
        <w:tc>
          <w:tcPr>
            <w:tcW w:w="1224"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黑体"/>
                <w:sz w:val="24"/>
              </w:rPr>
            </w:pPr>
            <w:r>
              <w:rPr>
                <w:rFonts w:eastAsia="黑体" w:hint="eastAsia"/>
                <w:sz w:val="24"/>
              </w:rPr>
              <w:t>企业资质情况</w:t>
            </w:r>
          </w:p>
        </w:tc>
        <w:tc>
          <w:tcPr>
            <w:tcW w:w="8261" w:type="dxa"/>
            <w:gridSpan w:val="7"/>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认证通过</w:t>
            </w:r>
            <w:r>
              <w:rPr>
                <w:rFonts w:eastAsia="仿宋_GB2312"/>
                <w:sz w:val="24"/>
              </w:rPr>
              <w:sym w:font="Wingdings 2" w:char="F0A3"/>
            </w:r>
            <w:r>
              <w:rPr>
                <w:rFonts w:eastAsia="仿宋_GB2312"/>
                <w:sz w:val="24"/>
              </w:rPr>
              <w:t xml:space="preserve">         </w:t>
            </w:r>
            <w:r>
              <w:rPr>
                <w:rFonts w:eastAsia="仿宋_GB2312" w:hint="eastAsia"/>
                <w:sz w:val="24"/>
              </w:rPr>
              <w:t>绩效评价合格</w:t>
            </w:r>
            <w:r>
              <w:rPr>
                <w:rFonts w:eastAsia="仿宋_GB2312"/>
                <w:sz w:val="24"/>
              </w:rPr>
              <w:sym w:font="Wingdings 2" w:char="F0A3"/>
            </w:r>
            <w:r>
              <w:rPr>
                <w:rFonts w:eastAsia="仿宋_GB2312"/>
                <w:sz w:val="24"/>
              </w:rPr>
              <w:t xml:space="preserve">      </w:t>
            </w:r>
            <w:r>
              <w:rPr>
                <w:rFonts w:eastAsia="仿宋_GB2312" w:hint="eastAsia"/>
                <w:sz w:val="24"/>
              </w:rPr>
              <w:t>未开展贯标</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8261" w:type="dxa"/>
            <w:gridSpan w:val="7"/>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龙头骨干企业</w:t>
            </w:r>
            <w:r>
              <w:rPr>
                <w:rFonts w:eastAsia="仿宋_GB2312"/>
                <w:sz w:val="24"/>
              </w:rPr>
              <w:sym w:font="Wingdings 2" w:char="F0A3"/>
            </w:r>
            <w:r>
              <w:rPr>
                <w:rFonts w:eastAsia="仿宋_GB2312"/>
                <w:sz w:val="24"/>
              </w:rPr>
              <w:t xml:space="preserve">    </w:t>
            </w:r>
            <w:r>
              <w:rPr>
                <w:rFonts w:eastAsia="仿宋_GB2312" w:hint="eastAsia"/>
                <w:sz w:val="24"/>
              </w:rPr>
              <w:t>高新技术企业</w:t>
            </w:r>
            <w:r>
              <w:rPr>
                <w:rFonts w:eastAsia="仿宋_GB2312"/>
                <w:sz w:val="24"/>
              </w:rPr>
              <w:sym w:font="Wingdings 2" w:char="F0A3"/>
            </w:r>
            <w:r>
              <w:rPr>
                <w:rFonts w:eastAsia="仿宋_GB2312"/>
                <w:sz w:val="24"/>
              </w:rPr>
              <w:t xml:space="preserve">    </w:t>
            </w:r>
            <w:r>
              <w:rPr>
                <w:rFonts w:eastAsia="仿宋_GB2312" w:hint="eastAsia"/>
                <w:sz w:val="24"/>
              </w:rPr>
              <w:t>规模以上企业</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57"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优势企业</w:t>
            </w:r>
            <w:r>
              <w:rPr>
                <w:rFonts w:eastAsia="仿宋_GB2312"/>
                <w:sz w:val="24"/>
              </w:rPr>
              <w:sym w:font="Wingdings 2" w:char="F0A3"/>
            </w:r>
            <w:r>
              <w:rPr>
                <w:rFonts w:eastAsia="仿宋_GB2312"/>
                <w:sz w:val="24"/>
              </w:rPr>
              <w:t xml:space="preserve">      </w:t>
            </w:r>
            <w:r>
              <w:rPr>
                <w:rFonts w:eastAsia="仿宋_GB2312" w:hint="eastAsia"/>
                <w:sz w:val="24"/>
              </w:rPr>
              <w:t>示范企业</w:t>
            </w:r>
            <w:r>
              <w:rPr>
                <w:rFonts w:eastAsia="仿宋_GB2312"/>
                <w:sz w:val="24"/>
              </w:rPr>
              <w:sym w:font="Wingdings 2" w:char="F0A3"/>
            </w:r>
          </w:p>
        </w:tc>
        <w:tc>
          <w:tcPr>
            <w:tcW w:w="4005"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国家级</w:t>
            </w:r>
            <w:r>
              <w:rPr>
                <w:rFonts w:eastAsia="仿宋_GB2312"/>
                <w:sz w:val="24"/>
              </w:rPr>
              <w:sym w:font="Wingdings 2" w:char="F0A3"/>
            </w: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市级</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57"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上市情况：已上市</w:t>
            </w:r>
            <w:r>
              <w:rPr>
                <w:rFonts w:eastAsia="仿宋_GB2312"/>
                <w:sz w:val="24"/>
              </w:rPr>
              <w:sym w:font="Wingdings 2" w:char="F0A3"/>
            </w:r>
            <w:r>
              <w:rPr>
                <w:rFonts w:eastAsia="仿宋_GB2312"/>
                <w:sz w:val="24"/>
              </w:rPr>
              <w:t xml:space="preserve">   </w:t>
            </w:r>
            <w:r>
              <w:rPr>
                <w:rFonts w:eastAsia="仿宋_GB2312" w:hint="eastAsia"/>
                <w:sz w:val="24"/>
              </w:rPr>
              <w:t>拟上市</w:t>
            </w:r>
            <w:r>
              <w:rPr>
                <w:rFonts w:eastAsia="仿宋_GB2312"/>
                <w:sz w:val="24"/>
              </w:rPr>
              <w:sym w:font="Wingdings 2" w:char="F0A3"/>
            </w:r>
            <w:r>
              <w:rPr>
                <w:rFonts w:eastAsia="仿宋_GB2312"/>
                <w:sz w:val="24"/>
              </w:rPr>
              <w:t xml:space="preserve">  </w:t>
            </w:r>
          </w:p>
        </w:tc>
        <w:tc>
          <w:tcPr>
            <w:tcW w:w="4005"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r>
              <w:rPr>
                <w:rFonts w:eastAsia="仿宋_GB2312"/>
                <w:sz w:val="24"/>
              </w:rPr>
              <w:t>专利密集型产品备案</w:t>
            </w:r>
            <w:r>
              <w:rPr>
                <w:rFonts w:eastAsia="仿宋_GB2312" w:hint="eastAsia"/>
                <w:sz w:val="24"/>
              </w:rPr>
              <w:t>情况：有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r>
      <w:tr>
        <w:trPr>
          <w:trHeight w:val="455"/>
        </w:trPr>
        <w:tc>
          <w:tcPr>
            <w:tcW w:w="1224"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黑体"/>
                <w:sz w:val="24"/>
              </w:rPr>
            </w:pPr>
            <w:r>
              <w:rPr>
                <w:rFonts w:eastAsia="黑体" w:hint="eastAsia"/>
                <w:sz w:val="24"/>
              </w:rPr>
              <w:t>研发机构情况</w:t>
            </w: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企业独立研发机构</w:t>
            </w:r>
            <w:r>
              <w:rPr>
                <w:rFonts w:eastAsia="仿宋_GB2312"/>
                <w:sz w:val="24"/>
              </w:rPr>
              <w:t xml:space="preserve">    </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研发机构名称</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研发人员数量</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近三年研发情况</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立项数</w:t>
            </w:r>
          </w:p>
        </w:tc>
        <w:tc>
          <w:tcPr>
            <w:tcW w:w="127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127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结题数</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实验室或技术中心</w:t>
            </w:r>
            <w:r>
              <w:rPr>
                <w:rFonts w:eastAsia="仿宋_GB2312"/>
                <w:sz w:val="24"/>
              </w:rPr>
              <w:t xml:space="preserve">      </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国家级</w:t>
            </w:r>
            <w:r>
              <w:rPr>
                <w:rFonts w:eastAsia="仿宋_GB2312"/>
                <w:sz w:val="24"/>
              </w:rPr>
              <w:sym w:font="Wingdings 2" w:char="F0A3"/>
            </w:r>
            <w:r>
              <w:rPr>
                <w:rFonts w:eastAsia="仿宋_GB2312"/>
                <w:sz w:val="24"/>
              </w:rPr>
              <w:t xml:space="preserve">   </w:t>
            </w:r>
            <w:r>
              <w:rPr>
                <w:rFonts w:eastAsia="仿宋_GB2312" w:hint="eastAsia"/>
                <w:sz w:val="24"/>
              </w:rPr>
              <w:t xml:space="preserve">  省级</w:t>
            </w:r>
            <w:r>
              <w:rPr>
                <w:rFonts w:eastAsia="仿宋_GB2312"/>
                <w:sz w:val="24"/>
              </w:rPr>
              <w:sym w:font="Wingdings 2" w:char="F0A3"/>
            </w: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无</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产学研合作机构</w:t>
            </w:r>
            <w:r>
              <w:rPr>
                <w:rFonts w:eastAsia="仿宋_GB2312"/>
                <w:sz w:val="24"/>
              </w:rPr>
              <w:t xml:space="preserve">     </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无</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产学研合作单位名称</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6834" w:type="dxa"/>
            <w:gridSpan w:val="6"/>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上一年度研发投入占销售收入的比例</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napToGrid w:val="0"/>
              <w:spacing w:line="320" w:lineRule="exact"/>
              <w:jc w:val="center"/>
              <w:rPr>
                <w:rFonts w:eastAsia="黑体"/>
                <w:sz w:val="24"/>
              </w:rPr>
            </w:pPr>
            <w:r>
              <w:rPr>
                <w:rFonts w:eastAsia="黑体" w:hint="eastAsia"/>
                <w:sz w:val="24"/>
              </w:rPr>
              <w:t>知识产权工作基础</w:t>
            </w:r>
          </w:p>
        </w:tc>
        <w:tc>
          <w:tcPr>
            <w:tcW w:w="2718" w:type="dxa"/>
            <w:gridSpan w:val="2"/>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专门的知识产权部门</w:t>
            </w:r>
          </w:p>
        </w:tc>
        <w:tc>
          <w:tcPr>
            <w:tcW w:w="1562" w:type="dxa"/>
            <w:gridSpan w:val="2"/>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ind w:firstLineChars="14" w:firstLine="34"/>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负责人职务</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562" w:type="dxa"/>
            <w:gridSpan w:val="2"/>
            <w:vMerge/>
            <w:tcBorders>
              <w:top w:val="single" w:sz="4" w:space="0" w:color="auto"/>
              <w:left w:val="single" w:sz="4" w:space="0" w:color="auto"/>
              <w:bottom w:val="single" w:sz="4" w:space="0" w:color="auto"/>
              <w:right w:val="single" w:sz="4" w:space="0" w:color="auto"/>
            </w:tcBorders>
            <w:noWrap/>
            <w:vAlign w:val="center"/>
          </w:tc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人员数量</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397"/>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专利信息利用网络系统</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专利检索人员数量</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397"/>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购买商业化专利数据库</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hint="eastAsia"/>
                <w:sz w:val="24"/>
              </w:rPr>
              <w:t xml:space="preserve"> </w:t>
            </w:r>
            <w:r>
              <w:rPr>
                <w:rFonts w:eastAsia="仿宋_GB2312"/>
                <w:sz w:val="24"/>
              </w:rPr>
              <w:t xml:space="preserve"> </w:t>
            </w:r>
            <w:r>
              <w:rPr>
                <w:rFonts w:eastAsia="仿宋_GB2312" w:hint="eastAsia"/>
                <w:sz w:val="24"/>
              </w:rPr>
              <w:t>无</w:t>
            </w:r>
            <w:r>
              <w:rPr>
                <w:rFonts w:eastAsia="仿宋_GB2312"/>
                <w:sz w:val="24"/>
              </w:rPr>
              <w:sym w:font="Wingdings 2" w:char="F0A3"/>
            </w: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数据库名称</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746"/>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专利信息重点跟踪的企业名称（</w:t>
            </w:r>
            <w:r>
              <w:rPr>
                <w:rFonts w:eastAsia="仿宋_GB2312"/>
                <w:sz w:val="24"/>
              </w:rPr>
              <w:t>2-3</w:t>
            </w:r>
            <w:r>
              <w:rPr>
                <w:rFonts w:eastAsia="仿宋_GB2312" w:hint="eastAsia"/>
                <w:sz w:val="24"/>
              </w:rPr>
              <w:t>家）</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746"/>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专利信息重点关注的发明人（</w:t>
            </w:r>
            <w:r>
              <w:rPr>
                <w:rFonts w:eastAsia="仿宋_GB2312"/>
                <w:sz w:val="24"/>
              </w:rPr>
              <w:t>2-3</w:t>
            </w:r>
            <w:r>
              <w:rPr>
                <w:rFonts w:eastAsia="仿宋_GB2312" w:hint="eastAsia"/>
                <w:sz w:val="24"/>
              </w:rPr>
              <w:t>个）</w:t>
            </w:r>
          </w:p>
        </w:tc>
        <w:tc>
          <w:tcPr>
            <w:tcW w:w="5544"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有效注册商标数</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主要商标名称</w:t>
            </w:r>
          </w:p>
          <w:p>
            <w:pPr>
              <w:autoSpaceDE w:val="0"/>
              <w:autoSpaceDN w:val="0"/>
              <w:spacing w:line="320" w:lineRule="exact"/>
              <w:jc w:val="center"/>
              <w:rPr>
                <w:rFonts w:eastAsia="仿宋_GB2312"/>
                <w:sz w:val="24"/>
              </w:rPr>
            </w:pPr>
            <w:r>
              <w:rPr>
                <w:rFonts w:eastAsia="仿宋_GB2312" w:hint="eastAsia"/>
                <w:sz w:val="24"/>
              </w:rPr>
              <w:t>及注册证号</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马德里商标国际注册数</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驰名商标数量及名称</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有效专利数</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有效发明专利数</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sz w:val="24"/>
              </w:rPr>
              <w:t>PCT</w:t>
            </w:r>
            <w:r>
              <w:rPr>
                <w:rFonts w:eastAsia="仿宋_GB2312" w:hint="eastAsia"/>
                <w:sz w:val="24"/>
              </w:rPr>
              <w:t>专利申请数</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sz w:val="24"/>
              </w:rPr>
              <w:t>PCT</w:t>
            </w:r>
            <w:r>
              <w:rPr>
                <w:rFonts w:eastAsia="仿宋_GB2312" w:hint="eastAsia"/>
                <w:sz w:val="24"/>
              </w:rPr>
              <w:t>专利授权数量</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66"/>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国际市场销售</w:t>
            </w:r>
          </w:p>
        </w:tc>
        <w:tc>
          <w:tcPr>
            <w:tcW w:w="1562" w:type="dxa"/>
            <w:gridSpan w:val="2"/>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主要销售国家或地区</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562" w:type="dxa"/>
            <w:gridSpan w:val="2"/>
            <w:vMerge/>
            <w:tcBorders>
              <w:top w:val="single" w:sz="4" w:space="0" w:color="auto"/>
              <w:left w:val="single" w:sz="4" w:space="0" w:color="auto"/>
              <w:bottom w:val="single" w:sz="4" w:space="0" w:color="auto"/>
              <w:right w:val="single" w:sz="4" w:space="0" w:color="auto"/>
            </w:tcBorders>
            <w:noWrap/>
            <w:vAlign w:val="center"/>
          </w:tc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上一年度国际市场</w:t>
            </w:r>
          </w:p>
          <w:p>
            <w:pPr>
              <w:autoSpaceDE w:val="0"/>
              <w:autoSpaceDN w:val="0"/>
              <w:spacing w:line="320" w:lineRule="exact"/>
              <w:jc w:val="center"/>
              <w:rPr>
                <w:rFonts w:eastAsia="仿宋_GB2312"/>
                <w:sz w:val="24"/>
              </w:rPr>
            </w:pPr>
            <w:r>
              <w:rPr>
                <w:rFonts w:eastAsia="仿宋_GB2312" w:hint="eastAsia"/>
                <w:sz w:val="24"/>
              </w:rPr>
              <w:t>销售额</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知识产权保护制度</w:t>
            </w:r>
          </w:p>
        </w:tc>
        <w:tc>
          <w:tcPr>
            <w:tcW w:w="1562"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r>
              <w:rPr>
                <w:rFonts w:eastAsia="仿宋_GB2312" w:hint="eastAsia"/>
                <w:sz w:val="24"/>
              </w:rPr>
              <w:t>专利保护制度：</w:t>
            </w:r>
          </w:p>
          <w:p>
            <w:pPr>
              <w:autoSpaceDE w:val="0"/>
              <w:autoSpaceDN w:val="0"/>
              <w:spacing w:line="320" w:lineRule="exact"/>
              <w:jc w:val="left"/>
              <w:rPr>
                <w:rFonts w:eastAsia="仿宋_GB2312"/>
                <w:sz w:val="24"/>
              </w:rPr>
            </w:pPr>
          </w:p>
          <w:p>
            <w:pPr>
              <w:autoSpaceDE w:val="0"/>
              <w:autoSpaceDN w:val="0"/>
              <w:spacing w:line="320" w:lineRule="exact"/>
              <w:jc w:val="left"/>
              <w:rPr>
                <w:rFonts w:eastAsia="仿宋_GB2312"/>
                <w:sz w:val="24"/>
              </w:rPr>
            </w:pPr>
            <w:r>
              <w:rPr>
                <w:rFonts w:eastAsia="仿宋_GB2312" w:hint="eastAsia"/>
                <w:sz w:val="24"/>
              </w:rPr>
              <w:t>商标保护制度：</w:t>
            </w:r>
          </w:p>
          <w:p>
            <w:pPr>
              <w:autoSpaceDE w:val="0"/>
              <w:autoSpaceDN w:val="0"/>
              <w:spacing w:line="320" w:lineRule="exact"/>
              <w:jc w:val="left"/>
              <w:rPr>
                <w:rFonts w:eastAsia="仿宋_GB2312"/>
                <w:sz w:val="24"/>
              </w:rPr>
            </w:pPr>
          </w:p>
          <w:p>
            <w:pPr>
              <w:autoSpaceDE w:val="0"/>
              <w:autoSpaceDN w:val="0"/>
              <w:spacing w:line="320" w:lineRule="exact"/>
              <w:jc w:val="left"/>
              <w:rPr>
                <w:rFonts w:eastAsia="仿宋_GB2312"/>
                <w:sz w:val="24"/>
              </w:rPr>
            </w:pPr>
            <w:r>
              <w:rPr>
                <w:rFonts w:eastAsia="仿宋_GB2312" w:hint="eastAsia"/>
                <w:sz w:val="24"/>
              </w:rPr>
              <w:t>商业秘密保护制度：</w:t>
            </w:r>
          </w:p>
          <w:p>
            <w:pPr>
              <w:autoSpaceDE w:val="0"/>
              <w:autoSpaceDN w:val="0"/>
              <w:spacing w:line="320" w:lineRule="exact"/>
              <w:jc w:val="left"/>
              <w:rPr>
                <w:rFonts w:eastAsia="仿宋_GB2312"/>
                <w:sz w:val="24"/>
              </w:rPr>
            </w:pPr>
          </w:p>
          <w:p>
            <w:pPr>
              <w:autoSpaceDE w:val="0"/>
              <w:autoSpaceDN w:val="0"/>
              <w:spacing w:line="320" w:lineRule="exact"/>
              <w:jc w:val="left"/>
              <w:rPr>
                <w:rFonts w:eastAsia="仿宋_GB2312"/>
                <w:sz w:val="24"/>
              </w:rPr>
            </w:pPr>
            <w:r>
              <w:rPr>
                <w:rFonts w:eastAsia="仿宋_GB2312" w:hint="eastAsia"/>
                <w:sz w:val="24"/>
              </w:rPr>
              <w:t>其他：</w:t>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知识产权维权经历</w:t>
            </w:r>
          </w:p>
        </w:tc>
        <w:tc>
          <w:tcPr>
            <w:tcW w:w="1562" w:type="dxa"/>
            <w:gridSpan w:val="2"/>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维权对象</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562" w:type="dxa"/>
            <w:gridSpan w:val="2"/>
            <w:vMerge/>
            <w:tcBorders>
              <w:top w:val="single" w:sz="4" w:space="0" w:color="auto"/>
              <w:left w:val="single" w:sz="4" w:space="0" w:color="auto"/>
              <w:bottom w:val="single" w:sz="4" w:space="0" w:color="auto"/>
              <w:right w:val="single" w:sz="4" w:space="0" w:color="auto"/>
            </w:tcBorders>
            <w:noWrap/>
            <w:vAlign w:val="center"/>
          </w:tc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维权方式</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271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562" w:type="dxa"/>
            <w:gridSpan w:val="2"/>
            <w:vMerge/>
            <w:tcBorders>
              <w:top w:val="single" w:sz="4" w:space="0" w:color="auto"/>
              <w:left w:val="single" w:sz="4" w:space="0" w:color="auto"/>
              <w:bottom w:val="single" w:sz="4" w:space="0" w:color="auto"/>
              <w:right w:val="single" w:sz="4" w:space="0" w:color="auto"/>
            </w:tcBorders>
            <w:noWrap/>
            <w:vAlign w:val="center"/>
          </w:tcPr>
          <w:p/>
        </w:tc>
        <w:tc>
          <w:tcPr>
            <w:tcW w:w="2555"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维权结果</w:t>
            </w:r>
          </w:p>
        </w:tc>
        <w:tc>
          <w:tcPr>
            <w:tcW w:w="1427"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r>
      <w:tr>
        <w:trPr>
          <w:trHeight w:val="455"/>
        </w:trPr>
        <w:tc>
          <w:tcPr>
            <w:tcW w:w="1224"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黑体"/>
                <w:sz w:val="24"/>
              </w:rPr>
            </w:pPr>
            <w:r>
              <w:rPr>
                <w:rFonts w:eastAsia="黑体" w:hint="eastAsia"/>
                <w:sz w:val="24"/>
              </w:rPr>
              <w:t>知识产权运用情况</w:t>
            </w: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上一年度企业销售额（万元）</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上一年度企业总利润（万元）</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专利转化运用数量（件）</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righ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专利产品销售额（万元）</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righ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专利产品销售占比</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专利许可收入（万元）</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知识产权质押融资（万元）</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r>
      <w:tr>
        <w:trPr>
          <w:trHeight w:val="455"/>
        </w:trPr>
        <w:tc>
          <w:tcPr>
            <w:tcW w:w="1224"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黑体"/>
                <w:sz w:val="24"/>
              </w:rPr>
            </w:pPr>
            <w:r>
              <w:rPr>
                <w:rFonts w:eastAsia="黑体" w:hint="eastAsia"/>
                <w:sz w:val="24"/>
              </w:rPr>
              <w:t>企业重视知识产权工作情况</w:t>
            </w:r>
          </w:p>
          <w:p>
            <w:pPr>
              <w:autoSpaceDE w:val="0"/>
              <w:autoSpaceDN w:val="0"/>
              <w:snapToGrid w:val="0"/>
              <w:spacing w:line="320" w:lineRule="exact"/>
              <w:ind w:firstLine="624"/>
              <w:jc w:val="center"/>
              <w:rPr>
                <w:rFonts w:eastAsia="黑体"/>
                <w:sz w:val="24"/>
              </w:rPr>
            </w:p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是否制定知识产权发展规划</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有</w:t>
            </w:r>
            <w:r>
              <w:rPr>
                <w:rFonts w:eastAsia="仿宋_GB2312"/>
                <w:sz w:val="24"/>
              </w:rPr>
              <w:sym w:font="Wingdings 2" w:char="F0A3"/>
            </w:r>
            <w:r>
              <w:rPr>
                <w:rFonts w:eastAsia="仿宋_GB2312"/>
                <w:sz w:val="24"/>
              </w:rPr>
              <w:t xml:space="preserve">    </w:t>
            </w:r>
            <w:r>
              <w:rPr>
                <w:rFonts w:eastAsia="仿宋_GB2312" w:hint="eastAsia"/>
                <w:sz w:val="24"/>
              </w:rPr>
              <w:t>无</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ind w:firstLineChars="1" w:firstLine="2"/>
              <w:jc w:val="center"/>
              <w:rPr>
                <w:rFonts w:eastAsia="仿宋_GB2312"/>
                <w:sz w:val="24"/>
              </w:rPr>
            </w:pPr>
            <w:r>
              <w:rPr>
                <w:rFonts w:eastAsia="仿宋_GB2312" w:hint="eastAsia"/>
                <w:sz w:val="24"/>
              </w:rPr>
              <w:t>知识产权部门架构形式</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独立机构</w:t>
            </w:r>
            <w:r>
              <w:rPr>
                <w:rFonts w:eastAsia="仿宋_GB2312"/>
                <w:sz w:val="24"/>
              </w:rPr>
              <w:t xml:space="preserve">      </w:t>
            </w:r>
            <w:r>
              <w:rPr>
                <w:rFonts w:eastAsia="仿宋_GB2312"/>
                <w:sz w:val="24"/>
              </w:rPr>
              <w:sym w:font="Wingdings 2" w:char="F0A3"/>
            </w:r>
          </w:p>
          <w:p>
            <w:pPr>
              <w:autoSpaceDE w:val="0"/>
              <w:autoSpaceDN w:val="0"/>
              <w:spacing w:line="320" w:lineRule="exact"/>
              <w:ind w:firstLineChars="1" w:firstLine="2"/>
              <w:jc w:val="center"/>
              <w:rPr>
                <w:rFonts w:eastAsia="仿宋_GB2312"/>
                <w:sz w:val="24"/>
              </w:rPr>
            </w:pPr>
            <w:r>
              <w:rPr>
                <w:rFonts w:eastAsia="仿宋_GB2312" w:hint="eastAsia"/>
                <w:sz w:val="24"/>
              </w:rPr>
              <w:t>部门下设机构</w:t>
            </w:r>
            <w:r>
              <w:rPr>
                <w:rFonts w:eastAsia="仿宋_GB2312"/>
                <w:sz w:val="24"/>
              </w:rPr>
              <w:t xml:space="preserve">  </w:t>
            </w:r>
            <w:r>
              <w:rPr>
                <w:rFonts w:eastAsia="仿宋_GB2312"/>
                <w:sz w:val="24"/>
              </w:rPr>
              <w:sym w:font="Wingdings 2" w:char="F0A3"/>
            </w: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ind w:firstLineChars="1" w:firstLine="2"/>
              <w:jc w:val="center"/>
              <w:rPr>
                <w:rFonts w:eastAsia="仿宋_GB2312"/>
                <w:sz w:val="24"/>
              </w:rPr>
            </w:pPr>
            <w:r>
              <w:rPr>
                <w:rFonts w:eastAsia="仿宋_GB2312" w:hint="eastAsia"/>
                <w:sz w:val="24"/>
              </w:rPr>
              <w:t>知识产权经费投入</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ind w:firstLineChars="1" w:firstLine="2"/>
              <w:jc w:val="lef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知识产权部门人员培训次数</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专利代理师或知识产权工程师人数</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p>
        </w:tc>
      </w:tr>
      <w:tr>
        <w:trPr>
          <w:trHeight w:val="455"/>
        </w:trPr>
        <w:tc>
          <w:tcPr>
            <w:tcW w:w="1224" w:type="dxa"/>
            <w:vMerge/>
            <w:tcBorders>
              <w:top w:val="single" w:sz="4" w:space="0" w:color="auto"/>
              <w:left w:val="single" w:sz="4" w:space="0" w:color="auto"/>
              <w:bottom w:val="single" w:sz="4" w:space="0" w:color="auto"/>
              <w:right w:val="single" w:sz="4" w:space="0" w:color="auto"/>
            </w:tcBorders>
            <w:noWrap/>
            <w:vAlign w:val="center"/>
          </w:tcPr>
          <w:p/>
        </w:tc>
        <w:tc>
          <w:tcPr>
            <w:tcW w:w="4280"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知识产权总裁（总监）培训</w:t>
            </w:r>
          </w:p>
        </w:tc>
        <w:tc>
          <w:tcPr>
            <w:tcW w:w="3982"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仿宋_GB2312"/>
                <w:sz w:val="24"/>
              </w:rPr>
            </w:pPr>
            <w:r>
              <w:rPr>
                <w:rFonts w:eastAsia="仿宋_GB2312" w:hint="eastAsia"/>
                <w:sz w:val="24"/>
              </w:rPr>
              <w:t>已参加</w:t>
            </w:r>
            <w:r>
              <w:rPr>
                <w:rFonts w:eastAsia="仿宋_GB2312"/>
                <w:sz w:val="24"/>
              </w:rPr>
              <w:t xml:space="preserve"> </w:t>
            </w:r>
            <w:r>
              <w:rPr>
                <w:rFonts w:eastAsia="仿宋_GB2312"/>
                <w:sz w:val="24"/>
              </w:rPr>
              <w:sym w:font="Wingdings 2" w:char="F0A3"/>
            </w:r>
            <w:r>
              <w:rPr>
                <w:rFonts w:eastAsia="仿宋_GB2312"/>
                <w:sz w:val="24"/>
              </w:rPr>
              <w:t xml:space="preserve">   </w:t>
            </w:r>
            <w:r>
              <w:rPr>
                <w:rFonts w:eastAsia="仿宋_GB2312" w:hint="eastAsia"/>
                <w:sz w:val="24"/>
              </w:rPr>
              <w:t>未参加</w:t>
            </w:r>
            <w:r>
              <w:rPr>
                <w:rFonts w:eastAsia="仿宋_GB2312"/>
                <w:sz w:val="24"/>
              </w:rPr>
              <w:t xml:space="preserve"> </w:t>
            </w:r>
            <w:r>
              <w:rPr>
                <w:rFonts w:eastAsia="仿宋_GB2312"/>
                <w:sz w:val="24"/>
              </w:rPr>
              <w:sym w:font="Wingdings 2" w:char="F0A3"/>
            </w:r>
          </w:p>
        </w:tc>
      </w:tr>
      <w:tr>
        <w:trPr>
          <w:trHeight w:val="12323"/>
        </w:trPr>
        <w:tc>
          <w:tcPr>
            <w:tcW w:w="9485" w:type="dxa"/>
            <w:gridSpan w:val="8"/>
            <w:tcBorders>
              <w:top w:val="single" w:sz="4" w:space="0" w:color="auto"/>
              <w:left w:val="single" w:sz="4" w:space="0" w:color="auto"/>
              <w:bottom w:val="single" w:sz="4" w:space="0" w:color="auto"/>
              <w:right w:val="single" w:sz="4" w:space="0" w:color="auto"/>
            </w:tcBorders>
            <w:noWrap/>
          </w:tcPr>
          <w:p>
            <w:pPr>
              <w:autoSpaceDE w:val="0"/>
              <w:autoSpaceDN w:val="0"/>
              <w:spacing w:line="320" w:lineRule="exact"/>
              <w:jc w:val="left"/>
              <w:rPr>
                <w:rFonts w:eastAsia="仿宋_GB2312"/>
                <w:sz w:val="24"/>
              </w:rPr>
            </w:pPr>
            <w:r>
              <w:rPr>
                <w:rFonts w:eastAsia="仿宋_GB2312" w:hint="eastAsia"/>
                <w:sz w:val="24"/>
              </w:rPr>
              <w:t>（企业知识产权亮点工作介绍，不超过</w:t>
            </w:r>
            <w:r>
              <w:rPr>
                <w:rFonts w:eastAsia="仿宋_GB2312"/>
                <w:sz w:val="24"/>
              </w:rPr>
              <w:t>1500</w:t>
            </w:r>
            <w:r>
              <w:rPr>
                <w:rFonts w:eastAsia="仿宋_GB2312" w:hint="eastAsia"/>
                <w:sz w:val="24"/>
              </w:rPr>
              <w:t>字）</w:t>
            </w:r>
          </w:p>
          <w:p>
            <w:pPr>
              <w:spacing w:line="600" w:lineRule="exact"/>
            </w:pPr>
          </w:p>
          <w:p>
            <w:pPr>
              <w:spacing w:line="600" w:lineRule="exact"/>
            </w:pPr>
          </w:p>
          <w:p>
            <w:pPr>
              <w:spacing w:line="600" w:lineRule="exact"/>
            </w:pPr>
          </w:p>
          <w:p>
            <w:pPr>
              <w:spacing w:line="600" w:lineRule="exact"/>
            </w:pPr>
          </w:p>
          <w:p>
            <w:pPr>
              <w:spacing w:line="600" w:lineRule="exact"/>
            </w:pPr>
          </w:p>
          <w:p>
            <w:pPr>
              <w:spacing w:line="600" w:lineRule="exact"/>
            </w:pPr>
          </w:p>
        </w:tc>
      </w:tr>
    </w:tbl>
    <w:p/>
    <w:tbl>
      <w:tblPr>
        <w:jc w:val="center"/>
        <w:tblW w:w="94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
      <w:tblGrid>
        <w:gridCol w:w="1182"/>
        <w:gridCol w:w="1985"/>
        <w:gridCol w:w="6246"/>
      </w:tblGrid>
      <w:tr>
        <w:trPr>
          <w:trHeight w:val="454"/>
        </w:trPr>
        <w:tc>
          <w:tcPr>
            <w:tcW w:w="9413" w:type="dxa"/>
            <w:gridSpan w:val="3"/>
            <w:tcBorders>
              <w:top w:val="single" w:sz="8" w:space="0" w:color="auto"/>
              <w:left w:val="single" w:sz="8" w:space="0" w:color="auto"/>
              <w:bottom w:val="single" w:sz="8" w:space="0" w:color="auto"/>
              <w:right w:val="single" w:sz="8" w:space="0" w:color="auto"/>
            </w:tcBorders>
            <w:noWrap/>
            <w:vAlign w:val="center"/>
          </w:tcPr>
          <w:p>
            <w:pPr>
              <w:autoSpaceDE w:val="0"/>
              <w:autoSpaceDN w:val="0"/>
              <w:spacing w:line="320" w:lineRule="exact"/>
              <w:rPr>
                <w:rFonts w:eastAsia="方正仿宋_GBK"/>
                <w:sz w:val="24"/>
              </w:rPr>
            </w:pPr>
            <w:r>
              <w:br w:type="page"/>
            </w:r>
            <w:r>
              <w:rPr>
                <w:rFonts w:eastAsia="方正黑体_GBK" w:hint="eastAsia"/>
                <w:sz w:val="24"/>
              </w:rPr>
              <w:t>三、项目工作方案</w:t>
            </w:r>
          </w:p>
        </w:tc>
      </w:tr>
      <w:tr>
        <w:trPr>
          <w:trHeight w:val="1205"/>
        </w:trPr>
        <w:tc>
          <w:tcPr>
            <w:tcW w:w="1182" w:type="dxa"/>
            <w:vMerge w:val="restart"/>
            <w:tcBorders>
              <w:top w:val="single" w:sz="8" w:space="0" w:color="auto"/>
              <w:left w:val="single" w:sz="8" w:space="0" w:color="auto"/>
              <w:bottom w:val="single" w:sz="8" w:space="0" w:color="auto"/>
              <w:right w:val="single" w:sz="8" w:space="0" w:color="auto"/>
            </w:tcBorders>
            <w:noWrap/>
            <w:vAlign w:val="center"/>
          </w:tcPr>
          <w:p>
            <w:pPr>
              <w:autoSpaceDE w:val="0"/>
              <w:autoSpaceDN w:val="0"/>
              <w:spacing w:line="320" w:lineRule="exact"/>
              <w:jc w:val="center"/>
              <w:rPr>
                <w:rFonts w:eastAsia="方正黑体_GBK"/>
                <w:sz w:val="24"/>
              </w:rPr>
            </w:pPr>
            <w:r>
              <w:rPr>
                <w:rFonts w:eastAsia="方正黑体_GBK" w:hint="eastAsia"/>
                <w:sz w:val="24"/>
              </w:rPr>
              <w:t>专利信息利用机制建设</w:t>
            </w:r>
          </w:p>
          <w:p>
            <w:pPr>
              <w:autoSpaceDE w:val="0"/>
              <w:autoSpaceDN w:val="0"/>
              <w:spacing w:line="320" w:lineRule="exact"/>
              <w:jc w:val="center"/>
              <w:rPr>
                <w:rFonts w:eastAsia="方正黑体_GBK"/>
                <w:sz w:val="24"/>
              </w:rPr>
            </w:pPr>
            <w:r>
              <w:rPr>
                <w:rFonts w:eastAsia="方正黑体_GBK" w:hint="eastAsia"/>
                <w:sz w:val="24"/>
              </w:rPr>
              <w:t>（</w:t>
            </w:r>
            <w:r>
              <w:rPr>
                <w:rFonts w:eastAsia="方正黑体_GBK"/>
                <w:sz w:val="24"/>
              </w:rPr>
              <w:t>2</w:t>
            </w:r>
            <w:r>
              <w:rPr>
                <w:rFonts w:eastAsia="方正楷体_GBK"/>
                <w:sz w:val="24"/>
              </w:rPr>
              <w:t>500</w:t>
            </w:r>
            <w:r>
              <w:rPr>
                <w:rFonts w:eastAsia="方正楷体_GBK" w:hint="eastAsia"/>
                <w:sz w:val="24"/>
              </w:rPr>
              <w:t>字左右）</w:t>
            </w:r>
          </w:p>
        </w:tc>
        <w:tc>
          <w:tcPr>
            <w:tcW w:w="1985" w:type="dxa"/>
            <w:tcBorders>
              <w:top w:val="single" w:sz="8" w:space="0" w:color="auto"/>
              <w:left w:val="single" w:sz="8" w:space="0" w:color="auto"/>
              <w:bottom w:val="single" w:sz="8"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1.</w:t>
            </w:r>
            <w:r>
              <w:rPr>
                <w:rFonts w:eastAsia="仿宋_GB2312" w:hint="eastAsia"/>
                <w:sz w:val="24"/>
              </w:rPr>
              <w:t>构建企业专利信息利用网络办公系统</w:t>
            </w:r>
          </w:p>
        </w:tc>
        <w:tc>
          <w:tcPr>
            <w:tcW w:w="6246" w:type="dxa"/>
            <w:tcBorders>
              <w:top w:val="single" w:sz="8" w:space="0" w:color="auto"/>
              <w:left w:val="single" w:sz="4" w:space="0" w:color="auto"/>
              <w:bottom w:val="single" w:sz="8"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（在项目实施的第一阶段，建立企业专题专利数据库及内部专利信息利用网络办公系统。具体列举如何推进功能研发、数据更新、运维管理和安全保障等。）</w:t>
            </w:r>
          </w:p>
        </w:tc>
      </w:tr>
      <w:tr>
        <w:trPr>
          <w:trHeight w:val="1205"/>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8"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2.</w:t>
            </w:r>
            <w:r>
              <w:rPr>
                <w:rFonts w:eastAsia="仿宋_GB2312" w:hint="eastAsia"/>
                <w:sz w:val="24"/>
              </w:rPr>
              <w:t>形成专利导航分析报告</w:t>
            </w:r>
          </w:p>
        </w:tc>
        <w:tc>
          <w:tcPr>
            <w:tcW w:w="6246" w:type="dxa"/>
            <w:tcBorders>
              <w:top w:val="single" w:sz="8" w:space="0" w:color="auto"/>
              <w:left w:val="single" w:sz="4" w:space="0" w:color="auto"/>
              <w:bottom w:val="single" w:sz="8"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（通过专利信息分析，掌握技术发展方向，了解竞争对手研发动态及专利布局，对研发创新、风险规避、专利布局和对外合作等方面提出意见建议。）</w:t>
            </w:r>
          </w:p>
        </w:tc>
      </w:tr>
      <w:tr>
        <w:trPr>
          <w:trHeight w:val="1251"/>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8"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3.</w:t>
            </w:r>
            <w:r>
              <w:rPr>
                <w:rFonts w:eastAsia="仿宋_GB2312" w:hint="eastAsia"/>
                <w:sz w:val="24"/>
              </w:rPr>
              <w:t>建立专利信息跟踪分析决策机制</w:t>
            </w:r>
          </w:p>
        </w:tc>
        <w:tc>
          <w:tcPr>
            <w:tcW w:w="6246" w:type="dxa"/>
            <w:tcBorders>
              <w:top w:val="single" w:sz="8" w:space="0" w:color="auto"/>
              <w:left w:val="single" w:sz="4" w:space="0" w:color="auto"/>
              <w:bottom w:val="single" w:sz="8"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（如何建立专利信息跟踪分析决策机制。具体列举如何建立专利信息跟踪监测工作制度明确研发人员与知识产权人员的专利信息利用工作职责和专利信息利用共享研究分析机制等。）</w:t>
            </w:r>
          </w:p>
        </w:tc>
      </w:tr>
      <w:tr>
        <w:trPr>
          <w:trHeight w:val="1251"/>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8"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4.</w:t>
            </w:r>
            <w:r>
              <w:rPr>
                <w:rFonts w:eastAsia="仿宋_GB2312" w:hint="eastAsia"/>
                <w:sz w:val="24"/>
              </w:rPr>
              <w:t>提升研发团队专利信息利用能力</w:t>
            </w:r>
          </w:p>
        </w:tc>
        <w:tc>
          <w:tcPr>
            <w:tcW w:w="6246" w:type="dxa"/>
            <w:tcBorders>
              <w:top w:val="single" w:sz="8" w:space="0" w:color="auto"/>
              <w:left w:val="single" w:sz="4" w:space="0" w:color="auto"/>
              <w:bottom w:val="single" w:sz="8"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（如何提升研发团队专利信息利用能力。具体列举如何加强人员培训，推动研发人员与知识产权专业人员深入研讨，提升专利信息利用水平等。）</w:t>
            </w:r>
          </w:p>
        </w:tc>
      </w:tr>
      <w:tr>
        <w:trPr>
          <w:trHeight w:val="1251"/>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8" w:space="0" w:color="auto"/>
              <w:right w:val="single" w:sz="4" w:space="0" w:color="auto"/>
            </w:tcBorders>
            <w:noWrap/>
          </w:tcPr>
          <w:p>
            <w:pPr>
              <w:autoSpaceDE w:val="0"/>
              <w:autoSpaceDN w:val="0"/>
              <w:snapToGrid w:val="0"/>
              <w:spacing w:line="320" w:lineRule="exact"/>
              <w:rPr>
                <w:rFonts w:eastAsia="仿宋_GB2312"/>
                <w:sz w:val="24"/>
              </w:rPr>
            </w:pPr>
            <w:r>
              <w:rPr>
                <w:rFonts w:eastAsia="仿宋_GB2312"/>
                <w:sz w:val="24"/>
              </w:rPr>
              <w:t>5.</w:t>
            </w:r>
            <w:r>
              <w:rPr>
                <w:rFonts w:eastAsia="仿宋_GB2312" w:hint="eastAsia"/>
                <w:sz w:val="24"/>
              </w:rPr>
              <w:t>专利信息的获取、更新渠道及方式</w:t>
            </w:r>
          </w:p>
        </w:tc>
        <w:tc>
          <w:tcPr>
            <w:tcW w:w="6246" w:type="dxa"/>
            <w:tcBorders>
              <w:top w:val="single" w:sz="8" w:space="0" w:color="auto"/>
              <w:left w:val="single" w:sz="4" w:space="0" w:color="auto"/>
              <w:bottom w:val="single" w:sz="8"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（具体列举获取哪些国家和地区的专利信息，通过何种渠道和方式扩充专利信息来源，实现企业专利数据库的持续更新。）</w:t>
            </w:r>
          </w:p>
        </w:tc>
      </w:tr>
      <w:tr>
        <w:trPr>
          <w:trHeight w:val="1254"/>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8" w:space="0" w:color="auto"/>
              <w:right w:val="single" w:sz="4" w:space="0" w:color="auto"/>
            </w:tcBorders>
            <w:noWrap/>
          </w:tcPr>
          <w:p>
            <w:pPr>
              <w:autoSpaceDE w:val="0"/>
              <w:autoSpaceDN w:val="0"/>
              <w:snapToGrid w:val="0"/>
              <w:spacing w:line="320" w:lineRule="exact"/>
              <w:rPr>
                <w:rFonts w:eastAsia="仿宋_GB2312"/>
                <w:sz w:val="24"/>
              </w:rPr>
            </w:pPr>
            <w:r>
              <w:rPr>
                <w:rFonts w:eastAsia="仿宋_GB2312"/>
                <w:sz w:val="24"/>
              </w:rPr>
              <w:t>6.</w:t>
            </w:r>
            <w:r>
              <w:rPr>
                <w:rFonts w:eastAsia="仿宋_GB2312" w:hint="eastAsia"/>
                <w:sz w:val="24"/>
              </w:rPr>
              <w:t>专利信息跟踪的主要方向和目标</w:t>
            </w:r>
          </w:p>
        </w:tc>
        <w:tc>
          <w:tcPr>
            <w:tcW w:w="6246" w:type="dxa"/>
            <w:tcBorders>
              <w:top w:val="single" w:sz="8" w:space="0" w:color="auto"/>
              <w:left w:val="single" w:sz="4" w:space="0" w:color="auto"/>
              <w:bottom w:val="single" w:sz="8" w:space="0" w:color="auto"/>
              <w:right w:val="single" w:sz="8" w:space="0" w:color="auto"/>
            </w:tcBorders>
            <w:noWrap/>
          </w:tcPr>
          <w:p>
            <w:pPr>
              <w:autoSpaceDE w:val="0"/>
              <w:autoSpaceDN w:val="0"/>
              <w:spacing w:line="400" w:lineRule="exact"/>
              <w:rPr>
                <w:rFonts w:eastAsia="仿宋_GB2312"/>
                <w:sz w:val="24"/>
              </w:rPr>
            </w:pPr>
            <w:r>
              <w:rPr>
                <w:rFonts w:eastAsia="仿宋_GB2312" w:hint="eastAsia"/>
                <w:sz w:val="24"/>
              </w:rPr>
              <w:t>（围绕企业核心产品和关键技术，具体列举需要跟踪的技术关键词、</w:t>
            </w:r>
            <w:r>
              <w:rPr>
                <w:rFonts w:eastAsia="仿宋_GB2312"/>
                <w:sz w:val="24"/>
              </w:rPr>
              <w:t>IPC</w:t>
            </w:r>
            <w:r>
              <w:rPr>
                <w:rFonts w:eastAsia="仿宋_GB2312" w:hint="eastAsia"/>
                <w:sz w:val="24"/>
              </w:rPr>
              <w:t>分类号、国内外同行和竞争对手等。）</w:t>
            </w:r>
          </w:p>
        </w:tc>
      </w:tr>
      <w:tr>
        <w:trPr>
          <w:trHeight w:val="1394"/>
        </w:trPr>
        <w:tc>
          <w:tcPr>
            <w:tcW w:w="1182" w:type="dxa"/>
            <w:vMerge w:val="restart"/>
            <w:tcBorders>
              <w:top w:val="single" w:sz="8" w:space="0" w:color="auto"/>
              <w:left w:val="single" w:sz="8" w:space="0" w:color="auto"/>
              <w:bottom w:val="single" w:sz="8" w:space="0" w:color="auto"/>
              <w:right w:val="single" w:sz="8" w:space="0" w:color="auto"/>
            </w:tcBorders>
            <w:noWrap/>
            <w:vAlign w:val="center"/>
          </w:tcPr>
          <w:p>
            <w:pPr>
              <w:autoSpaceDE w:val="0"/>
              <w:autoSpaceDN w:val="0"/>
              <w:spacing w:line="320" w:lineRule="exact"/>
              <w:jc w:val="center"/>
              <w:rPr>
                <w:rFonts w:eastAsia="方正黑体_GBK"/>
                <w:sz w:val="24"/>
              </w:rPr>
            </w:pPr>
            <w:r>
              <w:rPr>
                <w:rFonts w:eastAsia="方正黑体_GBK" w:hint="eastAsia"/>
                <w:sz w:val="24"/>
              </w:rPr>
              <w:t>综合运用知识产权提升品牌影响力</w:t>
            </w:r>
          </w:p>
          <w:p>
            <w:pPr>
              <w:autoSpaceDE w:val="0"/>
              <w:autoSpaceDN w:val="0"/>
              <w:spacing w:line="320" w:lineRule="exact"/>
              <w:jc w:val="center"/>
              <w:rPr>
                <w:rFonts w:eastAsia="方正黑体_GBK"/>
                <w:sz w:val="24"/>
              </w:rPr>
            </w:pPr>
            <w:r>
              <w:rPr>
                <w:rFonts w:eastAsia="方正黑体_GBK" w:hint="eastAsia"/>
                <w:sz w:val="24"/>
              </w:rPr>
              <w:t>（</w:t>
            </w:r>
            <w:r>
              <w:rPr>
                <w:rFonts w:eastAsia="方正黑体_GBK"/>
                <w:sz w:val="24"/>
              </w:rPr>
              <w:t>2</w:t>
            </w:r>
            <w:r>
              <w:rPr>
                <w:rFonts w:eastAsia="方正楷体_GBK"/>
                <w:sz w:val="24"/>
              </w:rPr>
              <w:t>500</w:t>
            </w:r>
            <w:r>
              <w:rPr>
                <w:rFonts w:eastAsia="方正楷体_GBK" w:hint="eastAsia"/>
                <w:sz w:val="24"/>
              </w:rPr>
              <w:t>字左右）</w:t>
            </w:r>
          </w:p>
        </w:tc>
        <w:tc>
          <w:tcPr>
            <w:tcW w:w="1985" w:type="dxa"/>
            <w:tcBorders>
              <w:top w:val="single" w:sz="8" w:space="0" w:color="auto"/>
              <w:left w:val="single" w:sz="8" w:space="0" w:color="auto"/>
              <w:bottom w:val="single" w:sz="4"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7.</w:t>
            </w:r>
            <w:r>
              <w:rPr>
                <w:rFonts w:eastAsia="仿宋_GB2312" w:hint="eastAsia"/>
                <w:sz w:val="24"/>
              </w:rPr>
              <w:t>制定企业知识产权发展战略规划</w:t>
            </w:r>
          </w:p>
        </w:tc>
        <w:tc>
          <w:tcPr>
            <w:tcW w:w="6246" w:type="dxa"/>
            <w:tcBorders>
              <w:top w:val="single" w:sz="8" w:space="0" w:color="auto"/>
              <w:left w:val="single" w:sz="4" w:space="0" w:color="auto"/>
              <w:bottom w:val="single" w:sz="4"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立足于企业发展总体战略，以提高企业核心竞争力为目标，确定合理的知识产权战略目标，明确企业知识产权战略的主要任务，投入必要的资源，提升企业全员知识产权意识，保障企业知识产权战略实施，全面提升企业知识产权竞争力。）通过贯标</w:t>
            </w:r>
          </w:p>
        </w:tc>
      </w:tr>
      <w:tr>
        <w:trPr>
          <w:trHeight w:val="1394"/>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4"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8.</w:t>
            </w:r>
            <w:r>
              <w:rPr>
                <w:rFonts w:eastAsia="仿宋_GB2312" w:hint="eastAsia"/>
                <w:sz w:val="24"/>
              </w:rPr>
              <w:t>专利产品的注册商标全覆盖</w:t>
            </w:r>
          </w:p>
        </w:tc>
        <w:tc>
          <w:tcPr>
            <w:tcW w:w="6246" w:type="dxa"/>
            <w:tcBorders>
              <w:top w:val="single" w:sz="8" w:space="0" w:color="auto"/>
              <w:left w:val="single" w:sz="4" w:space="0" w:color="auto"/>
              <w:bottom w:val="single" w:sz="4"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（如何实现核心专利产品注册商标覆盖。具体列举如何优化商标海内外布局、建立商标信息监测分析应用和仿冒侵权预警机制等。）</w:t>
            </w:r>
          </w:p>
        </w:tc>
      </w:tr>
      <w:tr>
        <w:trPr>
          <w:trHeight w:val="1394"/>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4"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9.</w:t>
            </w:r>
            <w:r>
              <w:rPr>
                <w:rFonts w:eastAsia="仿宋_GB2312" w:hint="eastAsia"/>
                <w:sz w:val="24"/>
              </w:rPr>
              <w:t>加强品牌产品的专利布局</w:t>
            </w:r>
          </w:p>
        </w:tc>
        <w:tc>
          <w:tcPr>
            <w:tcW w:w="6246" w:type="dxa"/>
            <w:tcBorders>
              <w:top w:val="single" w:sz="8" w:space="0" w:color="auto"/>
              <w:left w:val="single" w:sz="4" w:space="0" w:color="auto"/>
              <w:bottom w:val="single" w:sz="4"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（如何加强品牌产品的专利布局。具体列举如何加强企业主导产品的专利挖掘和保护，加速专利积累、集聚与转化、</w:t>
            </w:r>
            <w:r>
              <w:rPr>
                <w:rFonts w:eastAsia="仿宋_GB2312"/>
                <w:sz w:val="24"/>
              </w:rPr>
              <w:t>参与国家专利密集型</w:t>
            </w:r>
            <w:r>
              <w:rPr>
                <w:rFonts w:eastAsia="仿宋_GB2312" w:hint="eastAsia"/>
                <w:sz w:val="24"/>
              </w:rPr>
              <w:t>产品</w:t>
            </w:r>
            <w:r>
              <w:rPr>
                <w:rFonts w:eastAsia="仿宋_GB2312"/>
                <w:sz w:val="24"/>
              </w:rPr>
              <w:t>申报和备案</w:t>
            </w:r>
            <w:r>
              <w:rPr>
                <w:rFonts w:eastAsia="仿宋_GB2312" w:hint="eastAsia"/>
                <w:sz w:val="24"/>
              </w:rPr>
              <w:t>等。）</w:t>
            </w:r>
          </w:p>
        </w:tc>
      </w:tr>
      <w:tr>
        <w:trPr>
          <w:trHeight w:val="1394"/>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8" w:space="0" w:color="auto"/>
              <w:left w:val="single" w:sz="8" w:space="0" w:color="auto"/>
              <w:bottom w:val="single" w:sz="4"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10.</w:t>
            </w:r>
            <w:r>
              <w:rPr>
                <w:rFonts w:eastAsia="仿宋_GB2312" w:hint="eastAsia"/>
                <w:sz w:val="24"/>
              </w:rPr>
              <w:t>推动知识产权综合运用</w:t>
            </w:r>
          </w:p>
        </w:tc>
        <w:tc>
          <w:tcPr>
            <w:tcW w:w="6246" w:type="dxa"/>
            <w:tcBorders>
              <w:top w:val="single" w:sz="8" w:space="0" w:color="auto"/>
              <w:left w:val="single" w:sz="4" w:space="0" w:color="auto"/>
              <w:bottom w:val="single" w:sz="4"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（如何推动知识产权综合运用。具体列举如何推动商标、专利等知识产权的使用许可、质押融资、投资入股，提升品牌影响力，加强知识产权资产管理等。）</w:t>
            </w:r>
          </w:p>
        </w:tc>
      </w:tr>
      <w:tr>
        <w:trPr>
          <w:trHeight w:val="1398"/>
        </w:trPr>
        <w:tc>
          <w:tcPr>
            <w:tcW w:w="1182" w:type="dxa"/>
            <w:vMerge/>
            <w:tcBorders>
              <w:top w:val="single" w:sz="8" w:space="0" w:color="auto"/>
              <w:left w:val="single" w:sz="8" w:space="0" w:color="auto"/>
              <w:bottom w:val="single" w:sz="8" w:space="0" w:color="auto"/>
              <w:right w:val="single" w:sz="8" w:space="0" w:color="auto"/>
            </w:tcBorders>
            <w:noWrap/>
            <w:vAlign w:val="center"/>
          </w:tcPr>
          <w:p/>
        </w:tc>
        <w:tc>
          <w:tcPr>
            <w:tcW w:w="1985" w:type="dxa"/>
            <w:tcBorders>
              <w:top w:val="single" w:sz="4" w:space="0" w:color="auto"/>
              <w:left w:val="single" w:sz="8" w:space="0" w:color="auto"/>
              <w:bottom w:val="single" w:sz="4" w:space="0" w:color="auto"/>
              <w:right w:val="single" w:sz="4" w:space="0" w:color="auto"/>
            </w:tcBorders>
            <w:noWrap/>
          </w:tcPr>
          <w:p>
            <w:pPr>
              <w:autoSpaceDE w:val="0"/>
              <w:autoSpaceDN w:val="0"/>
              <w:spacing w:line="320" w:lineRule="exact"/>
              <w:rPr>
                <w:rFonts w:eastAsia="仿宋_GB2312"/>
                <w:sz w:val="24"/>
              </w:rPr>
            </w:pPr>
            <w:r>
              <w:rPr>
                <w:rFonts w:eastAsia="仿宋_GB2312"/>
                <w:sz w:val="24"/>
              </w:rPr>
              <w:t>11.</w:t>
            </w:r>
            <w:r>
              <w:rPr>
                <w:rFonts w:eastAsia="仿宋_GB2312" w:hint="eastAsia"/>
                <w:sz w:val="24"/>
              </w:rPr>
              <w:t>建立健全知识产权保护体系</w:t>
            </w:r>
          </w:p>
        </w:tc>
        <w:tc>
          <w:tcPr>
            <w:tcW w:w="6246" w:type="dxa"/>
            <w:tcBorders>
              <w:top w:val="single" w:sz="4" w:space="0" w:color="auto"/>
              <w:left w:val="single" w:sz="4" w:space="0" w:color="auto"/>
              <w:bottom w:val="single" w:sz="4"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（具体列举如何建立维权团队，如何建立健全知识产权维权体系和监测预警机制，建立健全专利、商标及商业秘密等知识产权保护措施及保护制度。）</w:t>
            </w:r>
          </w:p>
        </w:tc>
      </w:tr>
      <w:tr>
        <w:trPr>
          <w:trHeight w:val="2544"/>
        </w:trPr>
        <w:tc>
          <w:tcPr>
            <w:tcW w:w="1182" w:type="dxa"/>
            <w:tcBorders>
              <w:top w:val="single" w:sz="8" w:space="0" w:color="auto"/>
              <w:left w:val="single" w:sz="8" w:space="0" w:color="auto"/>
              <w:bottom w:val="single" w:sz="8" w:space="0" w:color="auto"/>
              <w:right w:val="single" w:sz="8" w:space="0" w:color="auto"/>
            </w:tcBorders>
            <w:noWrap/>
            <w:vAlign w:val="center"/>
          </w:tcPr>
          <w:p>
            <w:pPr>
              <w:autoSpaceDE w:val="0"/>
              <w:autoSpaceDN w:val="0"/>
              <w:spacing w:line="320" w:lineRule="exact"/>
              <w:jc w:val="center"/>
              <w:rPr>
                <w:rFonts w:eastAsia="方正黑体_GBK"/>
                <w:sz w:val="24"/>
              </w:rPr>
            </w:pPr>
            <w:r>
              <w:rPr>
                <w:rFonts w:eastAsia="方正黑体_GBK" w:hint="eastAsia"/>
                <w:sz w:val="24"/>
              </w:rPr>
              <w:t>进</w:t>
            </w:r>
          </w:p>
          <w:p>
            <w:pPr>
              <w:autoSpaceDE w:val="0"/>
              <w:autoSpaceDN w:val="0"/>
              <w:spacing w:line="320" w:lineRule="exact"/>
              <w:jc w:val="center"/>
              <w:rPr>
                <w:rFonts w:eastAsia="方正黑体_GBK"/>
                <w:sz w:val="24"/>
              </w:rPr>
            </w:pPr>
            <w:r>
              <w:rPr>
                <w:rFonts w:eastAsia="方正黑体_GBK" w:hint="eastAsia"/>
                <w:sz w:val="24"/>
              </w:rPr>
              <w:t>度</w:t>
            </w:r>
          </w:p>
          <w:p>
            <w:pPr>
              <w:autoSpaceDE w:val="0"/>
              <w:autoSpaceDN w:val="0"/>
              <w:spacing w:line="320" w:lineRule="exact"/>
              <w:jc w:val="center"/>
              <w:rPr>
                <w:rFonts w:eastAsia="方正黑体_GBK"/>
                <w:sz w:val="24"/>
              </w:rPr>
            </w:pPr>
            <w:r>
              <w:rPr>
                <w:rFonts w:eastAsia="方正黑体_GBK" w:hint="eastAsia"/>
                <w:sz w:val="24"/>
              </w:rPr>
              <w:t>安</w:t>
            </w:r>
          </w:p>
          <w:p>
            <w:pPr>
              <w:autoSpaceDE w:val="0"/>
              <w:autoSpaceDN w:val="0"/>
              <w:spacing w:line="320" w:lineRule="exact"/>
              <w:jc w:val="center"/>
              <w:rPr>
                <w:rFonts w:eastAsia="方正黑体_GBK"/>
                <w:sz w:val="24"/>
              </w:rPr>
            </w:pPr>
            <w:r>
              <w:rPr>
                <w:rFonts w:eastAsia="方正黑体_GBK" w:hint="eastAsia"/>
                <w:sz w:val="24"/>
              </w:rPr>
              <w:t>排</w:t>
            </w:r>
          </w:p>
        </w:tc>
        <w:tc>
          <w:tcPr>
            <w:tcW w:w="8231" w:type="dxa"/>
            <w:gridSpan w:val="2"/>
            <w:tcBorders>
              <w:top w:val="single" w:sz="4" w:space="0" w:color="auto"/>
              <w:left w:val="single" w:sz="8" w:space="0" w:color="auto"/>
              <w:bottom w:val="single" w:sz="4"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（以项目的申报时间为起点，填写项目实施的进度安排，本项目实施期为</w:t>
            </w:r>
            <w:r>
              <w:rPr>
                <w:rFonts w:eastAsia="仿宋_GB2312"/>
                <w:sz w:val="24"/>
              </w:rPr>
              <w:t>2</w:t>
            </w:r>
            <w:r>
              <w:rPr>
                <w:rFonts w:eastAsia="仿宋_GB2312" w:hint="eastAsia"/>
                <w:sz w:val="24"/>
              </w:rPr>
              <w:t>年。）</w:t>
            </w:r>
          </w:p>
        </w:tc>
      </w:tr>
      <w:tr>
        <w:trPr>
          <w:trHeight w:val="2651"/>
        </w:trPr>
        <w:tc>
          <w:tcPr>
            <w:tcW w:w="1182" w:type="dxa"/>
            <w:tcBorders>
              <w:top w:val="single" w:sz="8" w:space="0" w:color="auto"/>
              <w:left w:val="single" w:sz="8" w:space="0" w:color="auto"/>
              <w:bottom w:val="single" w:sz="8" w:space="0" w:color="auto"/>
              <w:right w:val="single" w:sz="8" w:space="0" w:color="auto"/>
            </w:tcBorders>
            <w:noWrap/>
            <w:vAlign w:val="center"/>
          </w:tcPr>
          <w:p>
            <w:pPr>
              <w:autoSpaceDE w:val="0"/>
              <w:autoSpaceDN w:val="0"/>
              <w:spacing w:line="320" w:lineRule="exact"/>
              <w:jc w:val="center"/>
              <w:rPr>
                <w:rFonts w:eastAsia="方正黑体_GBK"/>
                <w:sz w:val="24"/>
              </w:rPr>
            </w:pPr>
            <w:r>
              <w:rPr>
                <w:rFonts w:eastAsia="方正黑体_GBK" w:hint="eastAsia"/>
                <w:sz w:val="24"/>
              </w:rPr>
              <w:t>保</w:t>
            </w:r>
          </w:p>
          <w:p>
            <w:pPr>
              <w:autoSpaceDE w:val="0"/>
              <w:autoSpaceDN w:val="0"/>
              <w:spacing w:line="320" w:lineRule="exact"/>
              <w:jc w:val="center"/>
              <w:rPr>
                <w:rFonts w:eastAsia="方正黑体_GBK"/>
                <w:sz w:val="24"/>
              </w:rPr>
            </w:pPr>
            <w:r>
              <w:rPr>
                <w:rFonts w:eastAsia="方正黑体_GBK" w:hint="eastAsia"/>
                <w:sz w:val="24"/>
              </w:rPr>
              <w:t>障</w:t>
            </w:r>
          </w:p>
          <w:p>
            <w:pPr>
              <w:autoSpaceDE w:val="0"/>
              <w:autoSpaceDN w:val="0"/>
              <w:spacing w:line="320" w:lineRule="exact"/>
              <w:jc w:val="center"/>
              <w:rPr>
                <w:rFonts w:eastAsia="方正黑体_GBK"/>
                <w:sz w:val="24"/>
              </w:rPr>
            </w:pPr>
            <w:r>
              <w:rPr>
                <w:rFonts w:eastAsia="方正黑体_GBK" w:hint="eastAsia"/>
                <w:sz w:val="24"/>
              </w:rPr>
              <w:t>措</w:t>
            </w:r>
          </w:p>
          <w:p>
            <w:pPr>
              <w:autoSpaceDE w:val="0"/>
              <w:autoSpaceDN w:val="0"/>
              <w:spacing w:line="320" w:lineRule="exact"/>
              <w:jc w:val="center"/>
              <w:rPr>
                <w:rFonts w:eastAsia="方正黑体_GBK"/>
                <w:sz w:val="24"/>
              </w:rPr>
            </w:pPr>
            <w:r>
              <w:rPr>
                <w:rFonts w:eastAsia="方正黑体_GBK" w:hint="eastAsia"/>
                <w:sz w:val="24"/>
              </w:rPr>
              <w:t>施</w:t>
            </w:r>
          </w:p>
        </w:tc>
        <w:tc>
          <w:tcPr>
            <w:tcW w:w="8231" w:type="dxa"/>
            <w:gridSpan w:val="2"/>
            <w:tcBorders>
              <w:top w:val="single" w:sz="4" w:space="0" w:color="auto"/>
              <w:left w:val="single" w:sz="8" w:space="0" w:color="auto"/>
              <w:bottom w:val="single" w:sz="4"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（为保障本项顺利实施，有关的人员、资金及其他方面的保障措施。）</w:t>
            </w:r>
          </w:p>
        </w:tc>
      </w:tr>
      <w:tr>
        <w:trPr>
          <w:trHeight w:val="2831"/>
        </w:trPr>
        <w:tc>
          <w:tcPr>
            <w:tcW w:w="1182" w:type="dxa"/>
            <w:tcBorders>
              <w:top w:val="single" w:sz="8" w:space="0" w:color="auto"/>
              <w:left w:val="single" w:sz="8" w:space="0" w:color="auto"/>
              <w:bottom w:val="single" w:sz="8" w:space="0" w:color="auto"/>
              <w:right w:val="single" w:sz="8" w:space="0" w:color="auto"/>
            </w:tcBorders>
            <w:noWrap/>
            <w:vAlign w:val="center"/>
          </w:tcPr>
          <w:p>
            <w:pPr>
              <w:autoSpaceDE w:val="0"/>
              <w:autoSpaceDN w:val="0"/>
              <w:spacing w:line="320" w:lineRule="exact"/>
              <w:jc w:val="center"/>
              <w:rPr>
                <w:rFonts w:eastAsia="方正黑体_GBK"/>
                <w:sz w:val="24"/>
              </w:rPr>
            </w:pPr>
            <w:r>
              <w:rPr>
                <w:rFonts w:eastAsia="方正黑体_GBK" w:hint="eastAsia"/>
                <w:sz w:val="24"/>
              </w:rPr>
              <w:t>预</w:t>
            </w:r>
          </w:p>
          <w:p>
            <w:pPr>
              <w:autoSpaceDE w:val="0"/>
              <w:autoSpaceDN w:val="0"/>
              <w:spacing w:line="320" w:lineRule="exact"/>
              <w:jc w:val="center"/>
              <w:rPr>
                <w:rFonts w:eastAsia="方正黑体_GBK"/>
                <w:sz w:val="24"/>
              </w:rPr>
            </w:pPr>
            <w:r>
              <w:rPr>
                <w:rFonts w:eastAsia="方正黑体_GBK" w:hint="eastAsia"/>
                <w:sz w:val="24"/>
              </w:rPr>
              <w:t>期</w:t>
            </w:r>
          </w:p>
          <w:p>
            <w:pPr>
              <w:autoSpaceDE w:val="0"/>
              <w:autoSpaceDN w:val="0"/>
              <w:spacing w:line="320" w:lineRule="exact"/>
              <w:jc w:val="center"/>
              <w:rPr>
                <w:rFonts w:eastAsia="方正黑体_GBK"/>
                <w:sz w:val="24"/>
              </w:rPr>
            </w:pPr>
            <w:r>
              <w:rPr>
                <w:rFonts w:eastAsia="方正黑体_GBK" w:hint="eastAsia"/>
                <w:sz w:val="24"/>
              </w:rPr>
              <w:t>绩</w:t>
            </w:r>
          </w:p>
          <w:p>
            <w:pPr>
              <w:autoSpaceDE w:val="0"/>
              <w:autoSpaceDN w:val="0"/>
              <w:spacing w:line="320" w:lineRule="exact"/>
              <w:jc w:val="center"/>
              <w:rPr>
                <w:rFonts w:eastAsia="方正黑体_GBK"/>
                <w:sz w:val="24"/>
              </w:rPr>
            </w:pPr>
            <w:r>
              <w:rPr>
                <w:rFonts w:eastAsia="方正黑体_GBK" w:hint="eastAsia"/>
                <w:sz w:val="24"/>
              </w:rPr>
              <w:t>效</w:t>
            </w:r>
          </w:p>
        </w:tc>
        <w:tc>
          <w:tcPr>
            <w:tcW w:w="8231" w:type="dxa"/>
            <w:gridSpan w:val="2"/>
            <w:tcBorders>
              <w:top w:val="single" w:sz="4" w:space="0" w:color="auto"/>
              <w:left w:val="single" w:sz="8" w:space="0" w:color="auto"/>
              <w:bottom w:val="single" w:sz="8" w:space="0" w:color="auto"/>
              <w:right w:val="single" w:sz="8" w:space="0" w:color="auto"/>
            </w:tcBorders>
            <w:noWrap/>
          </w:tcPr>
          <w:p>
            <w:pPr>
              <w:autoSpaceDE w:val="0"/>
              <w:autoSpaceDN w:val="0"/>
              <w:spacing w:line="320" w:lineRule="exact"/>
              <w:rPr>
                <w:rFonts w:eastAsia="仿宋_GB2312"/>
                <w:sz w:val="24"/>
              </w:rPr>
            </w:pPr>
            <w:r>
              <w:rPr>
                <w:rFonts w:eastAsia="仿宋_GB2312" w:hint="eastAsia"/>
                <w:sz w:val="24"/>
              </w:rPr>
              <w:t>（通过本项目，在研发、生产及知识产权工作等企业发展方面预期达到的效果；项目实施期内所产生的社会、经济等方面的效应。包括：创造就业人数、引进人才数、培养知识产权人才数、专利申请数、商标注册数、新标准、新产品、预期创造销售额、利税额、专利密集型产品备案情况、专利技术产品化、产业化成效等等。）</w:t>
            </w:r>
          </w:p>
        </w:tc>
      </w:tr>
    </w:tbl>
    <w:p>
      <w:r>
        <w:br w:type="page"/>
      </w:r>
    </w:p>
    <w:tbl>
      <w:tblPr>
        <w:jc w:val="cente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82"/>
        <w:gridCol w:w="1152"/>
        <w:gridCol w:w="992"/>
        <w:gridCol w:w="1843"/>
        <w:gridCol w:w="1134"/>
        <w:gridCol w:w="1134"/>
        <w:gridCol w:w="992"/>
        <w:gridCol w:w="11"/>
        <w:gridCol w:w="988"/>
      </w:tblGrid>
      <w:tr>
        <w:trPr>
          <w:cantSplit/>
          <w:trHeight w:val="454"/>
        </w:trPr>
        <w:tc>
          <w:tcPr>
            <w:tcW w:w="9428" w:type="dxa"/>
            <w:gridSpan w:val="9"/>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sz w:val="24"/>
              </w:rPr>
            </w:pPr>
            <w:r>
              <w:rPr>
                <w:rFonts w:eastAsia="方正黑体_GBK" w:hint="eastAsia"/>
                <w:sz w:val="24"/>
              </w:rPr>
              <w:t>四、项目工作团队</w:t>
            </w: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项目</w:t>
            </w:r>
          </w:p>
          <w:p>
            <w:pPr>
              <w:autoSpaceDE w:val="0"/>
              <w:autoSpaceDN w:val="0"/>
              <w:spacing w:line="320" w:lineRule="exact"/>
              <w:jc w:val="center"/>
              <w:rPr>
                <w:rFonts w:ascii="仿宋_GB2312" w:eastAsia="仿宋_GB2312"/>
                <w:sz w:val="24"/>
              </w:rPr>
            </w:pPr>
            <w:r>
              <w:rPr>
                <w:rFonts w:ascii="仿宋_GB2312" w:eastAsia="仿宋_GB2312" w:hint="eastAsia"/>
                <w:sz w:val="24"/>
              </w:rPr>
              <w:t>团队</w:t>
            </w: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姓名</w:t>
            </w: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出生</w:t>
            </w:r>
          </w:p>
          <w:p>
            <w:pPr>
              <w:autoSpaceDE w:val="0"/>
              <w:autoSpaceDN w:val="0"/>
              <w:spacing w:line="320" w:lineRule="exact"/>
              <w:jc w:val="center"/>
              <w:rPr>
                <w:rFonts w:ascii="仿宋_GB2312" w:eastAsia="仿宋_GB2312"/>
                <w:sz w:val="24"/>
              </w:rPr>
            </w:pPr>
            <w:r>
              <w:rPr>
                <w:rFonts w:ascii="仿宋_GB2312" w:eastAsia="仿宋_GB2312" w:hint="eastAsia"/>
                <w:sz w:val="24"/>
              </w:rPr>
              <w:t>年份</w:t>
            </w: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单位</w:t>
            </w: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职务/</w:t>
            </w:r>
          </w:p>
          <w:p>
            <w:pPr>
              <w:autoSpaceDE w:val="0"/>
              <w:autoSpaceDN w:val="0"/>
              <w:spacing w:line="320" w:lineRule="exact"/>
              <w:jc w:val="center"/>
              <w:rPr>
                <w:rFonts w:ascii="仿宋_GB2312" w:eastAsia="仿宋_GB2312"/>
                <w:sz w:val="24"/>
              </w:rPr>
            </w:pPr>
            <w:r>
              <w:rPr>
                <w:rFonts w:ascii="仿宋_GB2312" w:eastAsia="仿宋_GB2312" w:hint="eastAsia"/>
                <w:sz w:val="24"/>
              </w:rPr>
              <w:t>职称</w:t>
            </w: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所学专业及学历</w:t>
            </w: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现从事专业</w:t>
            </w: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在项目中任务</w:t>
            </w: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napToGrid w:val="0"/>
              <w:spacing w:line="320" w:lineRule="exact"/>
              <w:jc w:val="center"/>
              <w:rPr>
                <w:rFonts w:ascii="仿宋_GB2312" w:eastAsia="仿宋_GB2312"/>
                <w:sz w:val="24"/>
              </w:rPr>
            </w:pPr>
            <w:r>
              <w:rPr>
                <w:rFonts w:ascii="仿宋_GB2312" w:eastAsia="仿宋_GB2312" w:hint="eastAsia"/>
                <w:sz w:val="24"/>
              </w:rPr>
              <w:t>负责人</w:t>
            </w: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val="restart"/>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团队</w:t>
            </w:r>
          </w:p>
          <w:p>
            <w:pPr>
              <w:autoSpaceDE w:val="0"/>
              <w:autoSpaceDN w:val="0"/>
              <w:spacing w:line="320" w:lineRule="exact"/>
              <w:jc w:val="center"/>
              <w:rPr>
                <w:rFonts w:ascii="仿宋_GB2312" w:eastAsia="仿宋_GB2312"/>
                <w:sz w:val="24"/>
              </w:rPr>
            </w:pPr>
            <w:r>
              <w:rPr>
                <w:rFonts w:ascii="仿宋_GB2312" w:eastAsia="仿宋_GB2312" w:hint="eastAsia"/>
                <w:sz w:val="24"/>
              </w:rPr>
              <w:t>主要</w:t>
            </w:r>
          </w:p>
          <w:p>
            <w:pPr>
              <w:autoSpaceDE w:val="0"/>
              <w:autoSpaceDN w:val="0"/>
              <w:spacing w:line="320" w:lineRule="exact"/>
              <w:jc w:val="center"/>
              <w:rPr>
                <w:rFonts w:ascii="仿宋_GB2312" w:eastAsia="仿宋_GB2312"/>
                <w:sz w:val="24"/>
              </w:rPr>
            </w:pPr>
            <w:r>
              <w:rPr>
                <w:rFonts w:ascii="仿宋_GB2312" w:eastAsia="仿宋_GB2312" w:hint="eastAsia"/>
                <w:sz w:val="24"/>
              </w:rPr>
              <w:t>成员</w:t>
            </w: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vMerge/>
            <w:tcBorders>
              <w:top w:val="single" w:sz="4" w:space="0" w:color="auto"/>
              <w:left w:val="single" w:sz="4" w:space="0" w:color="auto"/>
              <w:bottom w:val="single" w:sz="4" w:space="0" w:color="auto"/>
              <w:right w:val="single" w:sz="4" w:space="0" w:color="auto"/>
            </w:tcBorders>
            <w:noWrap/>
            <w:vAlign w:val="center"/>
          </w:tcPr>
          <w:p/>
        </w:tc>
        <w:tc>
          <w:tcPr>
            <w:tcW w:w="115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1003"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c>
          <w:tcPr>
            <w:tcW w:w="98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9428" w:type="dxa"/>
            <w:gridSpan w:val="9"/>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sz w:val="24"/>
              </w:rPr>
            </w:pPr>
            <w:r>
              <w:rPr>
                <w:rFonts w:eastAsia="方正黑体_GBK" w:hint="eastAsia"/>
                <w:sz w:val="24"/>
              </w:rPr>
              <w:t>五、项目资金来源及预算（万元）</w:t>
            </w:r>
          </w:p>
        </w:tc>
      </w:tr>
      <w:tr>
        <w:trPr>
          <w:cantSplit/>
          <w:trHeight w:val="454"/>
        </w:trPr>
        <w:tc>
          <w:tcPr>
            <w:tcW w:w="2334"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项目总资金</w:t>
            </w:r>
          </w:p>
        </w:tc>
        <w:tc>
          <w:tcPr>
            <w:tcW w:w="99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企业自筹资金</w:t>
            </w: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p>
        </w:tc>
        <w:tc>
          <w:tcPr>
            <w:tcW w:w="2126"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sz w:val="24"/>
              </w:rPr>
              <w:t>其他来源</w:t>
            </w:r>
            <w:r>
              <w:rPr>
                <w:rFonts w:ascii="仿宋_GB2312" w:eastAsia="仿宋_GB2312" w:hint="eastAsia"/>
                <w:sz w:val="24"/>
              </w:rPr>
              <w:t>资金</w:t>
            </w:r>
          </w:p>
        </w:tc>
        <w:tc>
          <w:tcPr>
            <w:tcW w:w="999" w:type="dxa"/>
            <w:gridSpan w:val="2"/>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黑体_GBK"/>
                <w:sz w:val="24"/>
              </w:rPr>
            </w:pPr>
          </w:p>
        </w:tc>
      </w:tr>
      <w:tr>
        <w:trPr>
          <w:cantSplit/>
          <w:trHeight w:val="454"/>
        </w:trPr>
        <w:tc>
          <w:tcPr>
            <w:tcW w:w="9428" w:type="dxa"/>
            <w:gridSpan w:val="9"/>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黑体_GBK"/>
                <w:sz w:val="24"/>
              </w:rPr>
            </w:pPr>
            <w:r>
              <w:rPr>
                <w:rFonts w:eastAsia="方正黑体_GBK" w:hint="eastAsia"/>
                <w:sz w:val="24"/>
              </w:rPr>
              <w:t>资金预算</w:t>
            </w: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黑体" w:eastAsia="黑体"/>
                <w:sz w:val="24"/>
              </w:rPr>
            </w:pPr>
            <w:r>
              <w:rPr>
                <w:rFonts w:ascii="黑体" w:eastAsia="黑体" w:hint="eastAsia"/>
                <w:sz w:val="24"/>
              </w:rPr>
              <w:t>序号</w:t>
            </w:r>
          </w:p>
        </w:tc>
        <w:tc>
          <w:tcPr>
            <w:tcW w:w="5121"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黑体" w:eastAsia="黑体"/>
                <w:sz w:val="24"/>
              </w:rPr>
            </w:pPr>
            <w:r>
              <w:rPr>
                <w:rFonts w:ascii="黑体" w:eastAsia="黑体" w:hint="eastAsia"/>
                <w:sz w:val="24"/>
              </w:rPr>
              <w:t>项目预算支出科目</w:t>
            </w: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黑体" w:eastAsia="黑体"/>
                <w:sz w:val="24"/>
              </w:rPr>
            </w:pPr>
            <w:r>
              <w:rPr>
                <w:rFonts w:ascii="黑体" w:eastAsia="黑体" w:hint="eastAsia"/>
                <w:sz w:val="24"/>
              </w:rPr>
              <w:t>金额</w:t>
            </w: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黑体" w:eastAsia="黑体"/>
                <w:sz w:val="24"/>
              </w:rPr>
            </w:pPr>
            <w:r>
              <w:rPr>
                <w:rFonts w:ascii="黑体" w:eastAsia="黑体" w:hint="eastAsia"/>
                <w:sz w:val="24"/>
              </w:rPr>
              <w:t>备注</w:t>
            </w: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5121"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b/>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5121"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b/>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5121"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b/>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5121"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b/>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5121"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b/>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tc>
      </w:tr>
      <w:tr>
        <w:trPr>
          <w:cantSplit/>
          <w:trHeight w:val="454"/>
        </w:trPr>
        <w:tc>
          <w:tcPr>
            <w:tcW w:w="1182"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5121" w:type="dxa"/>
            <w:gridSpan w:val="4"/>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sz w:val="24"/>
              </w:rPr>
            </w:pPr>
          </w:p>
        </w:tc>
      </w:tr>
      <w:tr>
        <w:trPr>
          <w:cantSplit/>
          <w:trHeight w:val="454"/>
        </w:trPr>
        <w:tc>
          <w:tcPr>
            <w:tcW w:w="6303" w:type="dxa"/>
            <w:gridSpan w:val="5"/>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ascii="仿宋_GB2312" w:eastAsia="仿宋_GB2312"/>
                <w:sz w:val="24"/>
              </w:rPr>
            </w:pPr>
            <w:r>
              <w:rPr>
                <w:rFonts w:ascii="仿宋_GB2312" w:eastAsia="仿宋_GB2312" w:hint="eastAsia"/>
                <w:sz w:val="24"/>
              </w:rPr>
              <w:t>合计</w:t>
            </w:r>
          </w:p>
        </w:tc>
        <w:tc>
          <w:tcPr>
            <w:tcW w:w="1134"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center"/>
              <w:rPr>
                <w:rFonts w:eastAsia="方正仿宋_GBK"/>
                <w:sz w:val="24"/>
              </w:rPr>
            </w:pPr>
          </w:p>
        </w:tc>
        <w:tc>
          <w:tcPr>
            <w:tcW w:w="1991" w:type="dxa"/>
            <w:gridSpan w:val="3"/>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方正仿宋_GBK"/>
                <w:sz w:val="24"/>
              </w:rPr>
            </w:pPr>
          </w:p>
        </w:tc>
      </w:tr>
      <w:tr>
        <w:trPr>
          <w:cantSplit/>
          <w:trHeight w:val="454"/>
        </w:trPr>
        <w:tc>
          <w:tcPr>
            <w:tcW w:w="9428" w:type="dxa"/>
            <w:gridSpan w:val="9"/>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jc w:val="left"/>
              <w:rPr>
                <w:rFonts w:eastAsia="仿宋_GB2312"/>
                <w:b/>
                <w:sz w:val="24"/>
              </w:rPr>
            </w:pPr>
            <w:r>
              <w:rPr>
                <w:rFonts w:eastAsia="仿宋_GB2312" w:hint="eastAsia"/>
                <w:b/>
                <w:sz w:val="24"/>
              </w:rPr>
              <w:t>注：资金支出中相关人员费用不得超出项目总资金的</w:t>
            </w:r>
            <w:r>
              <w:rPr>
                <w:rFonts w:eastAsia="仿宋_GB2312"/>
                <w:b/>
                <w:sz w:val="24"/>
              </w:rPr>
              <w:t>10%</w:t>
            </w:r>
            <w:r>
              <w:rPr>
                <w:rFonts w:eastAsia="仿宋_GB2312" w:hint="eastAsia"/>
                <w:b/>
                <w:sz w:val="24"/>
              </w:rPr>
              <w:t>。</w:t>
            </w:r>
          </w:p>
        </w:tc>
      </w:tr>
    </w:tbl>
    <w:p>
      <w:r>
        <w:br w:type="page"/>
      </w:r>
    </w:p>
    <w:tbl>
      <w:tblPr>
        <w:jc w:val="cente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428"/>
      </w:tblGrid>
      <w:tr>
        <w:trPr>
          <w:cantSplit/>
          <w:trHeight w:val="454"/>
        </w:trPr>
        <w:tc>
          <w:tcPr>
            <w:tcW w:w="94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黑体_GBK"/>
                <w:sz w:val="24"/>
              </w:rPr>
            </w:pPr>
            <w:r>
              <w:rPr>
                <w:rFonts w:eastAsia="方正黑体_GBK" w:hint="eastAsia"/>
                <w:sz w:val="24"/>
              </w:rPr>
              <w:t>六、相关材料</w:t>
            </w:r>
          </w:p>
        </w:tc>
      </w:tr>
      <w:tr>
        <w:trPr>
          <w:cantSplit/>
          <w:trHeight w:val="2647"/>
        </w:trPr>
        <w:tc>
          <w:tcPr>
            <w:tcW w:w="94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z w:val="24"/>
              </w:rPr>
            </w:pPr>
            <w:r>
              <w:rPr>
                <w:rFonts w:eastAsia="仿宋_GB2312"/>
                <w:sz w:val="24"/>
              </w:rPr>
              <w:t xml:space="preserve">1. </w:t>
            </w:r>
            <w:r>
              <w:rPr>
                <w:rFonts w:eastAsia="仿宋_GB2312" w:hint="eastAsia"/>
                <w:sz w:val="24"/>
              </w:rPr>
              <w:t>信用承诺书；</w:t>
            </w:r>
          </w:p>
          <w:p>
            <w:pPr>
              <w:autoSpaceDE w:val="0"/>
              <w:autoSpaceDN w:val="0"/>
              <w:spacing w:line="320" w:lineRule="exact"/>
              <w:rPr>
                <w:rFonts w:eastAsia="仿宋_GB2312"/>
                <w:sz w:val="24"/>
              </w:rPr>
            </w:pPr>
            <w:r>
              <w:rPr>
                <w:rFonts w:eastAsia="仿宋_GB2312"/>
                <w:sz w:val="24"/>
              </w:rPr>
              <w:t xml:space="preserve">2. </w:t>
            </w:r>
            <w:r>
              <w:rPr>
                <w:rFonts w:eastAsia="仿宋_GB2312" w:hint="eastAsia"/>
                <w:sz w:val="24"/>
              </w:rPr>
              <w:t>企业营业执照、知识产权管理制度；</w:t>
            </w:r>
          </w:p>
          <w:p>
            <w:pPr>
              <w:autoSpaceDE w:val="0"/>
              <w:autoSpaceDN w:val="0"/>
              <w:spacing w:line="320" w:lineRule="exact"/>
              <w:rPr>
                <w:rFonts w:eastAsia="仿宋_GB2312"/>
                <w:sz w:val="24"/>
              </w:rPr>
            </w:pPr>
            <w:r>
              <w:rPr>
                <w:rFonts w:eastAsia="仿宋_GB2312"/>
                <w:sz w:val="24"/>
              </w:rPr>
              <w:t xml:space="preserve">3. </w:t>
            </w:r>
            <w:r>
              <w:rPr>
                <w:rFonts w:eastAsia="仿宋_GB2312" w:hint="eastAsia"/>
                <w:sz w:val="24"/>
              </w:rPr>
              <w:t>企业符合申报条件的证明材料；</w:t>
            </w:r>
          </w:p>
          <w:p>
            <w:pPr>
              <w:autoSpaceDE w:val="0"/>
              <w:autoSpaceDN w:val="0"/>
              <w:spacing w:line="320" w:lineRule="exact"/>
              <w:rPr>
                <w:rFonts w:eastAsia="仿宋_GB2312"/>
                <w:sz w:val="24"/>
              </w:rPr>
            </w:pPr>
            <w:r>
              <w:rPr>
                <w:rFonts w:eastAsia="仿宋_GB2312"/>
                <w:sz w:val="24"/>
              </w:rPr>
              <w:t xml:space="preserve">4. </w:t>
            </w:r>
            <w:r>
              <w:rPr>
                <w:rFonts w:eastAsia="仿宋_GB2312" w:hint="eastAsia"/>
                <w:sz w:val="24"/>
              </w:rPr>
              <w:t>上一年度企业财务情况（年度审计报告）；</w:t>
            </w:r>
          </w:p>
          <w:p>
            <w:pPr>
              <w:autoSpaceDE w:val="0"/>
              <w:autoSpaceDN w:val="0"/>
              <w:spacing w:line="320" w:lineRule="exact"/>
              <w:rPr>
                <w:rFonts w:eastAsia="仿宋_GB2312"/>
                <w:sz w:val="24"/>
              </w:rPr>
            </w:pPr>
            <w:r>
              <w:rPr>
                <w:rFonts w:eastAsia="仿宋_GB2312"/>
                <w:sz w:val="24"/>
              </w:rPr>
              <w:t xml:space="preserve">5. </w:t>
            </w:r>
            <w:r>
              <w:rPr>
                <w:rFonts w:eastAsia="仿宋_GB2312" w:hint="eastAsia"/>
                <w:sz w:val="24"/>
              </w:rPr>
              <w:t>近三年专利信息利用典型案例；</w:t>
            </w:r>
          </w:p>
          <w:p>
            <w:pPr>
              <w:autoSpaceDE w:val="0"/>
              <w:autoSpaceDN w:val="0"/>
              <w:spacing w:line="320" w:lineRule="exact"/>
              <w:rPr>
                <w:rFonts w:eastAsia="仿宋_GB2312"/>
                <w:sz w:val="24"/>
              </w:rPr>
            </w:pPr>
            <w:r>
              <w:rPr>
                <w:rFonts w:eastAsia="仿宋_GB2312"/>
                <w:sz w:val="24"/>
              </w:rPr>
              <w:t xml:space="preserve">6. </w:t>
            </w:r>
            <w:r>
              <w:rPr>
                <w:rFonts w:eastAsia="仿宋_GB2312" w:hint="eastAsia"/>
                <w:sz w:val="24"/>
              </w:rPr>
              <w:t>企业涉及的知识产权纠纷案例；</w:t>
            </w:r>
          </w:p>
          <w:p>
            <w:pPr>
              <w:autoSpaceDE w:val="0"/>
              <w:autoSpaceDN w:val="0"/>
              <w:spacing w:line="320" w:lineRule="exact"/>
              <w:rPr>
                <w:rFonts w:eastAsia="方正仿宋_GBK"/>
                <w:sz w:val="24"/>
              </w:rPr>
            </w:pPr>
            <w:r>
              <w:rPr>
                <w:rFonts w:eastAsia="仿宋_GB2312"/>
                <w:sz w:val="24"/>
              </w:rPr>
              <w:t xml:space="preserve">7. </w:t>
            </w:r>
            <w:r>
              <w:rPr>
                <w:rFonts w:eastAsia="仿宋_GB2312" w:hint="eastAsia"/>
                <w:sz w:val="24"/>
              </w:rPr>
              <w:t>其他证明材料（获奖、资质、专利台帐、商标清单、上市情况等）。</w:t>
            </w:r>
          </w:p>
        </w:tc>
      </w:tr>
      <w:tr>
        <w:trPr>
          <w:cantSplit/>
          <w:trHeight w:val="454"/>
        </w:trPr>
        <w:tc>
          <w:tcPr>
            <w:tcW w:w="94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z w:val="24"/>
              </w:rPr>
            </w:pPr>
            <w:r>
              <w:br w:type="page"/>
            </w:r>
            <w:r>
              <w:rPr>
                <w:rFonts w:eastAsia="方正黑体_GBK" w:hint="eastAsia"/>
                <w:sz w:val="24"/>
              </w:rPr>
              <w:t>七、申报单位意见</w:t>
            </w:r>
          </w:p>
        </w:tc>
      </w:tr>
      <w:tr>
        <w:trPr>
          <w:cantSplit/>
          <w:trHeight w:val="2532"/>
        </w:trPr>
        <w:tc>
          <w:tcPr>
            <w:tcW w:w="94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autoSpaceDE w:val="0"/>
              <w:autoSpaceDN w:val="0"/>
              <w:spacing w:line="320" w:lineRule="exact"/>
              <w:rPr>
                <w:rFonts w:eastAsia="方正仿宋_GBK"/>
                <w:sz w:val="24"/>
              </w:rPr>
            </w:pPr>
          </w:p>
          <w:p>
            <w:pPr>
              <w:wordWrap w:val="0"/>
              <w:autoSpaceDE w:val="0"/>
              <w:autoSpaceDN w:val="0"/>
              <w:spacing w:line="320" w:lineRule="exact"/>
              <w:ind w:right="480" w:firstLineChars="1870" w:firstLine="4488"/>
              <w:jc w:val="right"/>
              <w:rPr>
                <w:rFonts w:eastAsia="仿宋_GB2312"/>
                <w:sz w:val="24"/>
              </w:rPr>
            </w:pPr>
            <w:r>
              <w:rPr>
                <w:rFonts w:eastAsia="仿宋_GB2312"/>
                <w:sz w:val="24"/>
              </w:rPr>
              <w:t xml:space="preserve"> </w:t>
            </w:r>
            <w:r>
              <w:rPr>
                <w:rFonts w:eastAsia="仿宋_GB2312" w:hint="eastAsia"/>
                <w:sz w:val="24"/>
              </w:rPr>
              <w:t>负责人签字：</w:t>
            </w:r>
            <w:r>
              <w:rPr>
                <w:rFonts w:eastAsia="仿宋_GB2312"/>
                <w:sz w:val="24"/>
              </w:rPr>
              <w:t xml:space="preserve">              </w:t>
            </w:r>
          </w:p>
          <w:p>
            <w:pPr>
              <w:wordWrap w:val="0"/>
              <w:autoSpaceDE w:val="0"/>
              <w:autoSpaceDN w:val="0"/>
              <w:spacing w:line="320" w:lineRule="exact"/>
              <w:ind w:rightChars="19" w:right="40"/>
              <w:jc w:val="right"/>
              <w:rPr>
                <w:rFonts w:eastAsia="仿宋_GB2312"/>
                <w:sz w:val="24"/>
              </w:rPr>
            </w:pPr>
            <w:r>
              <w:rPr>
                <w:rFonts w:eastAsia="仿宋_GB2312" w:hint="eastAsia"/>
                <w:sz w:val="24"/>
              </w:rPr>
              <w:t>（盖章）</w:t>
            </w:r>
            <w:r>
              <w:rPr>
                <w:rFonts w:eastAsia="仿宋_GB2312"/>
                <w:sz w:val="24"/>
              </w:rPr>
              <w:t xml:space="preserve">    </w:t>
            </w:r>
          </w:p>
          <w:p>
            <w:pPr>
              <w:autoSpaceDE w:val="0"/>
              <w:autoSpaceDN w:val="0"/>
              <w:spacing w:line="320" w:lineRule="exact"/>
              <w:jc w:val="right"/>
              <w:rPr>
                <w:rFonts w:eastAsia="仿宋_GB2312"/>
                <w:sz w:val="24"/>
              </w:rPr>
            </w:pPr>
          </w:p>
          <w:p>
            <w:pPr>
              <w:autoSpaceDE w:val="0"/>
              <w:autoSpaceDN w:val="0"/>
              <w:spacing w:line="320" w:lineRule="exact"/>
              <w:ind w:firstLineChars="3150" w:firstLine="7560"/>
              <w:jc w:val="left"/>
              <w:rPr>
                <w:rFonts w:eastAsia="仿宋_GB2312"/>
                <w:sz w:val="24"/>
              </w:rPr>
            </w:pP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r>
              <w:rPr>
                <w:rFonts w:eastAsia="仿宋_GB2312"/>
                <w:sz w:val="24"/>
              </w:rPr>
              <w:t xml:space="preserve">  </w:t>
            </w:r>
            <w:r>
              <w:rPr>
                <w:rFonts w:eastAsia="仿宋_GB2312" w:hint="eastAsia"/>
                <w:sz w:val="24"/>
              </w:rPr>
              <w:t xml:space="preserve"> </w:t>
            </w:r>
          </w:p>
          <w:p>
            <w:pPr>
              <w:autoSpaceDE w:val="0"/>
              <w:autoSpaceDN w:val="0"/>
              <w:spacing w:line="320" w:lineRule="exact"/>
              <w:ind w:firstLineChars="3150" w:firstLine="7560"/>
              <w:jc w:val="left"/>
              <w:rPr>
                <w:rFonts w:eastAsia="仿宋_GB2312"/>
                <w:sz w:val="24"/>
              </w:rPr>
            </w:pPr>
          </w:p>
        </w:tc>
      </w:tr>
      <w:tr>
        <w:trPr>
          <w:cantSplit/>
          <w:trHeight w:val="510"/>
        </w:trPr>
        <w:tc>
          <w:tcPr>
            <w:tcW w:w="94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rPr>
                <w:rFonts w:eastAsia="仿宋_GB2312"/>
                <w:sz w:val="24"/>
              </w:rPr>
            </w:pPr>
            <w:r>
              <w:rPr>
                <w:rFonts w:eastAsia="方正黑体_GBK" w:hint="eastAsia"/>
                <w:sz w:val="24"/>
              </w:rPr>
              <w:t>八、区（园区）知识产权主管部门意见</w:t>
            </w:r>
          </w:p>
        </w:tc>
      </w:tr>
      <w:tr>
        <w:trPr>
          <w:cantSplit/>
          <w:trHeight w:val="2575"/>
        </w:trPr>
        <w:tc>
          <w:tcPr>
            <w:tcW w:w="9428" w:type="dxa"/>
            <w:tcBorders>
              <w:top w:val="single" w:sz="4" w:space="0" w:color="auto"/>
              <w:left w:val="single" w:sz="4" w:space="0" w:color="auto"/>
              <w:bottom w:val="single" w:sz="4" w:space="0" w:color="auto"/>
              <w:right w:val="single" w:sz="4" w:space="0" w:color="auto"/>
            </w:tcBorders>
            <w:noWrap/>
            <w:vAlign w:val="center"/>
          </w:tcPr>
          <w:p>
            <w:pPr>
              <w:autoSpaceDE w:val="0"/>
              <w:autoSpaceDN w:val="0"/>
              <w:spacing w:line="320" w:lineRule="exact"/>
              <w:ind w:firstLineChars="2300" w:firstLine="5520"/>
              <w:rPr>
                <w:rFonts w:eastAsia="方正仿宋_GBK"/>
                <w:sz w:val="24"/>
              </w:rPr>
            </w:pPr>
          </w:p>
          <w:p>
            <w:pPr>
              <w:autoSpaceDE w:val="0"/>
              <w:autoSpaceDN w:val="0"/>
              <w:spacing w:line="320" w:lineRule="exact"/>
              <w:ind w:firstLineChars="2300" w:firstLine="5520"/>
              <w:rPr>
                <w:rFonts w:eastAsia="方正仿宋_GBK"/>
                <w:sz w:val="24"/>
              </w:rPr>
            </w:pPr>
          </w:p>
          <w:p>
            <w:pPr>
              <w:autoSpaceDE w:val="0"/>
              <w:autoSpaceDN w:val="0"/>
              <w:spacing w:line="320" w:lineRule="exact"/>
              <w:ind w:firstLineChars="2300" w:firstLine="5520"/>
              <w:rPr>
                <w:rFonts w:eastAsia="方正仿宋_GBK"/>
                <w:sz w:val="24"/>
              </w:rPr>
            </w:pPr>
          </w:p>
          <w:p>
            <w:pPr>
              <w:autoSpaceDE w:val="0"/>
              <w:autoSpaceDN w:val="0"/>
              <w:spacing w:line="320" w:lineRule="exact"/>
              <w:ind w:firstLineChars="2300" w:firstLine="5520"/>
              <w:rPr>
                <w:rFonts w:eastAsia="方正仿宋_GBK"/>
                <w:sz w:val="24"/>
              </w:rPr>
            </w:pPr>
          </w:p>
          <w:p>
            <w:pPr>
              <w:autoSpaceDE w:val="0"/>
              <w:autoSpaceDN w:val="0"/>
              <w:spacing w:line="320" w:lineRule="exact"/>
              <w:ind w:firstLineChars="2300" w:firstLine="5520"/>
              <w:rPr>
                <w:rFonts w:eastAsia="方正仿宋_GBK"/>
                <w:sz w:val="24"/>
              </w:rPr>
            </w:pPr>
          </w:p>
          <w:p>
            <w:pPr>
              <w:autoSpaceDE w:val="0"/>
              <w:autoSpaceDN w:val="0"/>
              <w:spacing w:line="320" w:lineRule="exact"/>
              <w:ind w:firstLineChars="2300" w:firstLine="5520"/>
              <w:rPr>
                <w:rFonts w:eastAsia="方正仿宋_GBK"/>
                <w:sz w:val="24"/>
              </w:rPr>
            </w:pPr>
          </w:p>
          <w:p>
            <w:pPr>
              <w:autoSpaceDE w:val="0"/>
              <w:autoSpaceDN w:val="0"/>
              <w:spacing w:line="320" w:lineRule="exact"/>
              <w:ind w:firstLineChars="2300" w:firstLine="5520"/>
              <w:rPr>
                <w:rFonts w:eastAsia="方正仿宋_GBK"/>
                <w:sz w:val="24"/>
              </w:rPr>
            </w:pPr>
          </w:p>
          <w:p>
            <w:pPr>
              <w:autoSpaceDE w:val="0"/>
              <w:autoSpaceDN w:val="0"/>
              <w:spacing w:line="320" w:lineRule="exact"/>
              <w:ind w:firstLineChars="2300" w:firstLine="5520"/>
              <w:rPr>
                <w:rFonts w:eastAsia="仿宋_GB2312"/>
                <w:sz w:val="24"/>
              </w:rPr>
            </w:pPr>
            <w:r>
              <w:rPr>
                <w:rFonts w:eastAsia="仿宋_GB2312" w:hint="eastAsia"/>
                <w:sz w:val="24"/>
              </w:rPr>
              <w:t>负责人签字：</w:t>
            </w:r>
          </w:p>
          <w:p>
            <w:pPr>
              <w:wordWrap w:val="0"/>
              <w:autoSpaceDE w:val="0"/>
              <w:autoSpaceDN w:val="0"/>
              <w:spacing w:line="320" w:lineRule="exact"/>
              <w:jc w:val="right"/>
              <w:rPr>
                <w:rFonts w:eastAsia="仿宋_GB2312"/>
                <w:sz w:val="24"/>
              </w:rPr>
            </w:pPr>
            <w:r>
              <w:rPr>
                <w:rFonts w:eastAsia="仿宋_GB2312" w:hint="eastAsia"/>
                <w:sz w:val="24"/>
              </w:rPr>
              <w:t>（盖章）</w:t>
            </w:r>
            <w:r>
              <w:rPr>
                <w:rFonts w:eastAsia="仿宋_GB2312"/>
                <w:sz w:val="24"/>
              </w:rPr>
              <w:t xml:space="preserve">     </w:t>
            </w:r>
          </w:p>
          <w:p>
            <w:pPr>
              <w:autoSpaceDE w:val="0"/>
              <w:autoSpaceDN w:val="0"/>
              <w:spacing w:line="320" w:lineRule="exact"/>
              <w:jc w:val="right"/>
              <w:rPr>
                <w:rFonts w:eastAsia="仿宋_GB2312"/>
                <w:sz w:val="24"/>
              </w:rPr>
            </w:pPr>
            <w:r>
              <w:rPr>
                <w:rFonts w:eastAsia="仿宋_GB2312"/>
                <w:sz w:val="24"/>
              </w:rPr>
              <w:t xml:space="preserve">  </w:t>
            </w:r>
          </w:p>
          <w:p>
            <w:pPr>
              <w:autoSpaceDE w:val="0"/>
              <w:autoSpaceDN w:val="0"/>
              <w:spacing w:line="320" w:lineRule="exact"/>
              <w:ind w:firstLineChars="3170" w:firstLine="7608"/>
              <w:rPr>
                <w:rFonts w:eastAsia="仿宋_GB2312"/>
                <w:sz w:val="24"/>
              </w:rPr>
            </w:pP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p>
          <w:p>
            <w:pPr>
              <w:autoSpaceDE w:val="0"/>
              <w:autoSpaceDN w:val="0"/>
              <w:spacing w:line="320" w:lineRule="exact"/>
              <w:ind w:firstLineChars="3120" w:firstLine="7488"/>
              <w:rPr>
                <w:rFonts w:eastAsia="方正仿宋_GBK"/>
                <w:sz w:val="24"/>
              </w:rPr>
            </w:pPr>
          </w:p>
        </w:tc>
      </w:tr>
    </w:tbl>
    <w:p/>
    <w:sectPr>
      <w:footerReference w:type="default" r:id="rId2"/>
      <w:pgSz w:w="11907" w:h="16840"/>
      <w:pgMar w:top="2098" w:right="1474" w:bottom="1701" w:left="1588"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小标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方正小标宋简体">
    <w:panose1 w:val="02000000000000000000"/>
    <w:charset w:val="86"/>
    <w:family w:val="script"/>
    <w:pitch w:val="variable"/>
    <w:sig w:usb0="A00002BF" w:usb1="184F6CFA" w:usb2="00000012" w:usb3="00000000" w:csb0="00040001" w:csb1="00000000"/>
  </w:font>
  <w:font w:name="黑体">
    <w:panose1 w:val="02010609060101010101"/>
    <w:charset w:val="86"/>
    <w:family w:val="auto"/>
    <w:pitch w:val="variable"/>
    <w:sig w:usb0="800002BF" w:usb1="38CF7CFA" w:usb2="00000016" w:usb3="00000000" w:csb0="00040001" w:csb1="00000000"/>
  </w:font>
  <w:font w:name="仿宋">
    <w:panose1 w:val="02010609060101010101"/>
    <w:charset w:val="86"/>
    <w:family w:val="auto"/>
    <w:pitch w:val="variable"/>
    <w:sig w:usb0="800002BF" w:usb1="38CF7CFA" w:usb2="00000016" w:usb3="00000000" w:csb0="00040001" w:csb1="00000000"/>
  </w:font>
  <w:font w:name="Wingdings 2">
    <w:panose1 w:val="05020102010507070707"/>
    <w:charset w:val="02"/>
    <w:family w:val="auto"/>
    <w:pitch w:val="variable"/>
    <w:sig w:usb0="00000000" w:usb1="00000000" w:usb2="00000000" w:usb3="00000000" w:csb0="8000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Calibri">
    <w:panose1 w:val="020F0502020204030204"/>
    <w:charset w:val="00"/>
    <w:family w:val="auto"/>
    <w:pitch w:val="variable"/>
    <w:sig w:usb0="E00002FF" w:usb1="4000ACFF" w:usb2="00000001"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33"/>
      <w:tabs>
        <w:tab w:val="center" w:pos="4153"/>
        <w:tab w:val="right" w:pos="8306"/>
      </w:tabs>
      <w:wordWrap w:val="0"/>
      <w:ind w:rightChars="100" w:right="210" w:firstLine="560"/>
      <w:jc w:val="right"/>
      <w:rPr>
        <w:sz w:val="28"/>
        <w:szCs w:val="28"/>
      </w:rPr>
    </w:pPr>
    <w:r>
      <w:rPr>
        <w:rFonts w:hint="eastAsia"/>
        <w:sz w:val="28"/>
        <w:szCs w:val="28"/>
      </w:rPr>
      <w:t>―</w:t>
    </w:r>
    <w:r>
      <w:rPr>
        <w:sz w:val="28"/>
        <w:szCs w:val="28"/>
      </w:rPr>
      <w:fldChar w:fldCharType="begin"/>
    </w:r>
    <w:r>
      <w:rPr>
        <w:sz w:val="28"/>
        <w:szCs w:val="28"/>
      </w:rPr>
      <w:instrText>PAGE   \* MERGEFORMAT</w:instrText>
    </w:r>
    <w:r>
      <w:rPr>
        <w:sz w:val="28"/>
        <w:szCs w:val="28"/>
      </w:rPr>
      <w:fldChar w:fldCharType="separate"/>
    </w:r>
    <w:r>
      <w:rPr>
        <w:sz w:val="28"/>
        <w:szCs w:val="28"/>
        <w:lang w:val="zh-CN"/>
      </w:rPr>
      <w:t>41</w:t>
    </w:r>
    <w:r>
      <w:rPr>
        <w:sz w:val="28"/>
        <w:szCs w:val="28"/>
      </w:rPr>
      <w:fldChar w:fldCharType="end"/>
    </w:r>
    <w:r>
      <w:rPr>
        <w:rFonts w:hint="eastAsia"/>
        <w:sz w:val="28"/>
        <w:szCs w:val="28"/>
      </w:rPr>
      <w:t>―</w: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60"/>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savePreviewPicture/>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1"/>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31">
    <w:name w:val="annotation text"/>
    <w:next w:val="17"/>
    <w:pPr>
      <w:widowControl w:val="0"/>
      <w:jc w:val="left"/>
    </w:pPr>
    <w:rPr>
      <w:rFonts w:ascii="Calibri" w:eastAsia="宋体" w:cs="Calibri" w:hAnsi="Calibri"/>
      <w:kern w:val="0"/>
      <w:sz w:val="24"/>
      <w:szCs w:val="24"/>
      <w:lang w:val="en-US" w:eastAsia="zh-CN" w:bidi="ar-SA"/>
    </w:rPr>
  </w:style>
  <w:style w:type="paragraph" w:styleId="33">
    <w:name w:val="footer"/>
    <w:next w:val="23"/>
    <w:pPr>
      <w:widowControl w:val="0"/>
      <w:tabs>
        <w:tab w:val="center" w:pos="4153"/>
        <w:tab w:val="right" w:pos="8306"/>
      </w:tabs>
      <w:snapToGrid w:val="0"/>
      <w:jc w:val="left"/>
    </w:pPr>
    <w:rPr>
      <w:rFonts w:ascii="Times New Roman" w:eastAsia="宋体" w:cs="Times New Roman" w:hAnsi="Times New Roman"/>
      <w:kern w:val="2"/>
      <w:sz w:val="18"/>
      <w:szCs w:val="18"/>
      <w:lang w:val="en-US" w:eastAsia="zh-CN" w:bidi="ar-SA"/>
    </w:rPr>
  </w:style>
  <w:style w:type="paragraph" w:styleId="103">
    <w:name w:val="annotation subject"/>
    <w:next w:val="17"/>
    <w:pPr>
      <w:widowControl w:val="0"/>
      <w:jc w:val="left"/>
    </w:pPr>
    <w:rPr>
      <w:rFonts w:ascii="Calibri" w:eastAsia="宋体" w:cs="Calibri" w:hAnsi="Calibri"/>
      <w:b/>
      <w:bCs/>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4</TotalTime>
  <Application>Yozo_Office27021597764231179</Application>
  <Pages>11</Pages>
  <Words>3196</Words>
  <Characters>3320</Characters>
  <Lines>554</Lines>
  <Paragraphs>241</Paragraphs>
  <CharactersWithSpaces>3688</CharactersWithSpaces>
  <Company>永中软件股份有限公司</Company>
</Properties>
</file>

<file path=docProps/core.xml><?xml version="1.0" encoding="utf-8"?>
<cp:coreProperties xmlns:cp="http://schemas.openxmlformats.org/package/2006/metadata/core-properties" xmlns:dc="http://purl.org/dc/elements/1.1/" xmlns:dcterms="http://purl.org/dc/terms/" xmlns:xsi="http://www.w3.org/2001/XMLSchema-instance">
  <cp:lastModifiedBy>朱永春</cp:lastModifiedBy>
  <cp:revision>5</cp:revision>
  <dcterms:created xsi:type="dcterms:W3CDTF">2010-09-08T06:51:00Z</dcterms:created>
  <dcterms:modified xsi:type="dcterms:W3CDTF">2026-06-02T02:06:44Z</dcterms:modified>
</cp:coreProperties>
</file>