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41DF" w:rsidRPr="00C84F55" w:rsidRDefault="000762D0" w:rsidP="00372F75">
      <w:pPr>
        <w:widowControl/>
        <w:spacing w:afterLines="50"/>
        <w:ind w:firstLine="0"/>
        <w:jc w:val="left"/>
        <w:rPr>
          <w:rFonts w:ascii="黑体" w:eastAsia="黑体" w:hAnsi="黑体"/>
          <w:szCs w:val="32"/>
        </w:rPr>
      </w:pPr>
      <w:r w:rsidRPr="00C84F55">
        <w:rPr>
          <w:rFonts w:ascii="黑体" w:eastAsia="黑体" w:hAnsi="黑体" w:cs="方正楷体_GBK" w:hint="eastAsia"/>
          <w:szCs w:val="32"/>
        </w:rPr>
        <w:t>附件</w:t>
      </w:r>
      <w:r w:rsidR="001120A8" w:rsidRPr="00C84F55">
        <w:rPr>
          <w:rFonts w:ascii="黑体" w:eastAsia="黑体" w:hAnsi="黑体" w:cs="方正楷体_GBK" w:hint="eastAsia"/>
          <w:szCs w:val="32"/>
        </w:rPr>
        <w:t>4</w:t>
      </w:r>
      <w:bookmarkStart w:id="0" w:name="_GoBack"/>
      <w:bookmarkEnd w:id="0"/>
    </w:p>
    <w:p w:rsidR="001120A8" w:rsidRDefault="000762D0" w:rsidP="00372F75">
      <w:pPr>
        <w:widowControl/>
        <w:spacing w:afterLines="50"/>
        <w:ind w:firstLine="0"/>
        <w:jc w:val="center"/>
        <w:rPr>
          <w:rFonts w:ascii="宋体" w:eastAsia="方正小标宋_GBK" w:hAnsi="宋体"/>
          <w:sz w:val="36"/>
          <w:szCs w:val="36"/>
        </w:rPr>
      </w:pPr>
      <w:r w:rsidRPr="003741DF">
        <w:rPr>
          <w:rFonts w:eastAsia="方正小标宋_GBK"/>
          <w:sz w:val="36"/>
          <w:szCs w:val="36"/>
        </w:rPr>
        <w:t>202</w:t>
      </w:r>
      <w:r w:rsidR="00D45E5C" w:rsidRPr="003741DF">
        <w:rPr>
          <w:rFonts w:eastAsia="方正小标宋_GBK" w:hint="eastAsia"/>
          <w:sz w:val="36"/>
          <w:szCs w:val="36"/>
        </w:rPr>
        <w:t>2</w:t>
      </w:r>
      <w:r w:rsidRPr="003741DF">
        <w:rPr>
          <w:rFonts w:ascii="宋体" w:eastAsia="方正小标宋_GBK" w:hAnsi="宋体" w:hint="eastAsia"/>
          <w:sz w:val="36"/>
          <w:szCs w:val="36"/>
        </w:rPr>
        <w:t>年度南京市知识产权</w:t>
      </w:r>
      <w:r w:rsidR="001120A8">
        <w:rPr>
          <w:rFonts w:ascii="宋体" w:eastAsia="方正小标宋_GBK" w:hAnsi="宋体" w:hint="eastAsia"/>
          <w:sz w:val="36"/>
          <w:szCs w:val="36"/>
        </w:rPr>
        <w:t>纠纷</w:t>
      </w:r>
      <w:r w:rsidR="001120A8">
        <w:rPr>
          <w:rFonts w:ascii="宋体" w:eastAsia="方正小标宋_GBK" w:hAnsi="宋体"/>
          <w:sz w:val="36"/>
          <w:szCs w:val="36"/>
        </w:rPr>
        <w:t>调解机构能力建设</w:t>
      </w:r>
    </w:p>
    <w:p w:rsidR="003741DF" w:rsidRPr="003741DF" w:rsidRDefault="000762D0" w:rsidP="00372F75">
      <w:pPr>
        <w:widowControl/>
        <w:spacing w:afterLines="50"/>
        <w:ind w:firstLine="0"/>
        <w:jc w:val="center"/>
        <w:rPr>
          <w:rFonts w:ascii="宋体" w:eastAsia="方正小标宋_GBK" w:hAnsi="宋体"/>
          <w:sz w:val="36"/>
          <w:szCs w:val="36"/>
        </w:rPr>
      </w:pPr>
      <w:r w:rsidRPr="003741DF">
        <w:rPr>
          <w:rFonts w:ascii="宋体" w:eastAsia="方正小标宋_GBK" w:hAnsi="宋体" w:hint="eastAsia"/>
          <w:sz w:val="36"/>
          <w:szCs w:val="36"/>
        </w:rPr>
        <w:t>项目申报汇总表</w:t>
      </w:r>
    </w:p>
    <w:p w:rsidR="00364809" w:rsidRDefault="00192D80" w:rsidP="00372F75">
      <w:pPr>
        <w:spacing w:afterLines="50" w:line="560" w:lineRule="exact"/>
        <w:ind w:firstLine="0"/>
        <w:jc w:val="left"/>
        <w:rPr>
          <w:sz w:val="28"/>
          <w:szCs w:val="28"/>
        </w:rPr>
      </w:pPr>
      <w:r w:rsidRPr="00477A35">
        <w:rPr>
          <w:rFonts w:hint="eastAsia"/>
          <w:sz w:val="28"/>
          <w:szCs w:val="28"/>
        </w:rPr>
        <w:t>单位：</w:t>
      </w:r>
      <w:r w:rsidR="000762D0" w:rsidRPr="00477A35">
        <w:rPr>
          <w:rFonts w:hint="eastAsia"/>
          <w:sz w:val="28"/>
          <w:szCs w:val="28"/>
        </w:rPr>
        <w:t>区知识产权局</w:t>
      </w:r>
      <w:r w:rsidR="000762D0">
        <w:rPr>
          <w:rFonts w:hint="eastAsia"/>
          <w:sz w:val="28"/>
          <w:szCs w:val="28"/>
        </w:rPr>
        <w:t>（盖章）</w:t>
      </w:r>
      <w:r w:rsidR="00477A35">
        <w:rPr>
          <w:rFonts w:hint="eastAsia"/>
          <w:sz w:val="28"/>
          <w:szCs w:val="28"/>
        </w:rPr>
        <w:t>时间：</w:t>
      </w:r>
    </w:p>
    <w:tbl>
      <w:tblPr>
        <w:tblW w:w="8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125"/>
        <w:gridCol w:w="6017"/>
      </w:tblGrid>
      <w:tr w:rsidR="001120A8" w:rsidTr="001120A8">
        <w:trPr>
          <w:trHeight w:val="1253"/>
        </w:trPr>
        <w:tc>
          <w:tcPr>
            <w:tcW w:w="2125" w:type="dxa"/>
            <w:vAlign w:val="center"/>
          </w:tcPr>
          <w:p w:rsidR="001120A8" w:rsidRDefault="001120A8" w:rsidP="00477A35">
            <w:pPr>
              <w:spacing w:line="560" w:lineRule="exact"/>
              <w:ind w:firstLine="0"/>
              <w:jc w:val="center"/>
              <w:rPr>
                <w:rFonts w:ascii="Calibri" w:hAnsi="Calibri"/>
                <w:kern w:val="2"/>
                <w:szCs w:val="21"/>
              </w:rPr>
            </w:pPr>
            <w:r>
              <w:rPr>
                <w:rFonts w:ascii="Calibri" w:hAnsi="Calibri" w:hint="eastAsia"/>
                <w:kern w:val="2"/>
                <w:szCs w:val="21"/>
              </w:rPr>
              <w:t>序号</w:t>
            </w:r>
          </w:p>
        </w:tc>
        <w:tc>
          <w:tcPr>
            <w:tcW w:w="6017" w:type="dxa"/>
            <w:vAlign w:val="center"/>
          </w:tcPr>
          <w:p w:rsidR="001120A8" w:rsidRDefault="001120A8" w:rsidP="003741DF">
            <w:pPr>
              <w:spacing w:line="560" w:lineRule="exact"/>
              <w:ind w:firstLine="0"/>
              <w:jc w:val="center"/>
              <w:rPr>
                <w:rFonts w:ascii="Calibri" w:hAnsi="Calibri"/>
                <w:kern w:val="2"/>
                <w:szCs w:val="21"/>
              </w:rPr>
            </w:pPr>
            <w:r>
              <w:rPr>
                <w:rFonts w:eastAsia="仿宋_GB2312" w:hint="eastAsia"/>
                <w:szCs w:val="32"/>
              </w:rPr>
              <w:t>知识产</w:t>
            </w:r>
            <w:r>
              <w:rPr>
                <w:rFonts w:eastAsia="仿宋_GB2312"/>
                <w:szCs w:val="32"/>
              </w:rPr>
              <w:t>权纠纷</w:t>
            </w:r>
            <w:r w:rsidRPr="00A25A11">
              <w:rPr>
                <w:rFonts w:eastAsia="仿宋_GB2312"/>
                <w:szCs w:val="32"/>
              </w:rPr>
              <w:t>调解机构</w:t>
            </w:r>
          </w:p>
        </w:tc>
      </w:tr>
      <w:tr w:rsidR="001120A8" w:rsidTr="001120A8">
        <w:trPr>
          <w:trHeight w:val="726"/>
        </w:trPr>
        <w:tc>
          <w:tcPr>
            <w:tcW w:w="2125" w:type="dxa"/>
            <w:vAlign w:val="center"/>
          </w:tcPr>
          <w:p w:rsidR="001120A8" w:rsidRDefault="001120A8" w:rsidP="003741DF">
            <w:pPr>
              <w:spacing w:line="560" w:lineRule="exact"/>
              <w:ind w:firstLine="0"/>
              <w:jc w:val="center"/>
              <w:rPr>
                <w:rFonts w:ascii="Calibri" w:hAnsi="Calibri"/>
                <w:kern w:val="2"/>
                <w:szCs w:val="21"/>
              </w:rPr>
            </w:pPr>
          </w:p>
        </w:tc>
        <w:tc>
          <w:tcPr>
            <w:tcW w:w="6017" w:type="dxa"/>
            <w:vAlign w:val="center"/>
          </w:tcPr>
          <w:p w:rsidR="001120A8" w:rsidRDefault="001120A8" w:rsidP="003741DF">
            <w:pPr>
              <w:spacing w:line="560" w:lineRule="exact"/>
              <w:ind w:firstLine="0"/>
              <w:jc w:val="center"/>
              <w:rPr>
                <w:rFonts w:ascii="Calibri" w:hAnsi="Calibri"/>
                <w:kern w:val="2"/>
                <w:szCs w:val="21"/>
              </w:rPr>
            </w:pPr>
          </w:p>
        </w:tc>
      </w:tr>
      <w:tr w:rsidR="001120A8" w:rsidTr="001120A8">
        <w:trPr>
          <w:trHeight w:val="726"/>
        </w:trPr>
        <w:tc>
          <w:tcPr>
            <w:tcW w:w="2125" w:type="dxa"/>
            <w:vAlign w:val="center"/>
          </w:tcPr>
          <w:p w:rsidR="001120A8" w:rsidRDefault="001120A8" w:rsidP="003741DF">
            <w:pPr>
              <w:spacing w:line="560" w:lineRule="exact"/>
              <w:ind w:firstLine="0"/>
              <w:jc w:val="center"/>
              <w:rPr>
                <w:rFonts w:ascii="Calibri" w:hAnsi="Calibri"/>
                <w:kern w:val="2"/>
                <w:szCs w:val="21"/>
              </w:rPr>
            </w:pPr>
          </w:p>
        </w:tc>
        <w:tc>
          <w:tcPr>
            <w:tcW w:w="6017" w:type="dxa"/>
            <w:vAlign w:val="center"/>
          </w:tcPr>
          <w:p w:rsidR="001120A8" w:rsidRDefault="001120A8" w:rsidP="003741DF">
            <w:pPr>
              <w:spacing w:line="560" w:lineRule="exact"/>
              <w:ind w:firstLine="0"/>
              <w:jc w:val="center"/>
              <w:rPr>
                <w:rFonts w:ascii="Calibri" w:hAnsi="Calibri"/>
                <w:kern w:val="2"/>
                <w:szCs w:val="21"/>
              </w:rPr>
            </w:pPr>
          </w:p>
        </w:tc>
      </w:tr>
      <w:tr w:rsidR="001120A8" w:rsidTr="001120A8">
        <w:trPr>
          <w:trHeight w:val="726"/>
        </w:trPr>
        <w:tc>
          <w:tcPr>
            <w:tcW w:w="2125" w:type="dxa"/>
            <w:vAlign w:val="center"/>
          </w:tcPr>
          <w:p w:rsidR="001120A8" w:rsidRDefault="001120A8" w:rsidP="003741DF">
            <w:pPr>
              <w:spacing w:line="560" w:lineRule="exact"/>
              <w:ind w:firstLine="0"/>
              <w:jc w:val="center"/>
              <w:rPr>
                <w:rFonts w:ascii="Calibri" w:hAnsi="Calibri"/>
                <w:kern w:val="2"/>
                <w:szCs w:val="21"/>
              </w:rPr>
            </w:pPr>
          </w:p>
        </w:tc>
        <w:tc>
          <w:tcPr>
            <w:tcW w:w="6017" w:type="dxa"/>
            <w:vAlign w:val="center"/>
          </w:tcPr>
          <w:p w:rsidR="001120A8" w:rsidRDefault="001120A8" w:rsidP="003741DF">
            <w:pPr>
              <w:spacing w:line="560" w:lineRule="exact"/>
              <w:ind w:firstLine="0"/>
              <w:jc w:val="center"/>
              <w:rPr>
                <w:rFonts w:ascii="Calibri" w:hAnsi="Calibri"/>
                <w:kern w:val="2"/>
                <w:szCs w:val="21"/>
              </w:rPr>
            </w:pPr>
          </w:p>
        </w:tc>
      </w:tr>
      <w:tr w:rsidR="001120A8" w:rsidTr="001120A8">
        <w:trPr>
          <w:trHeight w:val="726"/>
        </w:trPr>
        <w:tc>
          <w:tcPr>
            <w:tcW w:w="2125" w:type="dxa"/>
            <w:vAlign w:val="center"/>
          </w:tcPr>
          <w:p w:rsidR="001120A8" w:rsidRDefault="001120A8" w:rsidP="003741DF">
            <w:pPr>
              <w:spacing w:line="560" w:lineRule="exact"/>
              <w:ind w:firstLine="0"/>
              <w:jc w:val="center"/>
              <w:rPr>
                <w:rFonts w:ascii="Calibri" w:hAnsi="Calibri"/>
                <w:kern w:val="2"/>
                <w:szCs w:val="21"/>
              </w:rPr>
            </w:pPr>
          </w:p>
        </w:tc>
        <w:tc>
          <w:tcPr>
            <w:tcW w:w="6017" w:type="dxa"/>
            <w:vAlign w:val="center"/>
          </w:tcPr>
          <w:p w:rsidR="001120A8" w:rsidRDefault="001120A8" w:rsidP="003741DF">
            <w:pPr>
              <w:spacing w:line="560" w:lineRule="exact"/>
              <w:ind w:firstLine="0"/>
              <w:jc w:val="center"/>
              <w:rPr>
                <w:rFonts w:ascii="Calibri" w:hAnsi="Calibri"/>
                <w:kern w:val="2"/>
                <w:szCs w:val="21"/>
              </w:rPr>
            </w:pPr>
          </w:p>
        </w:tc>
      </w:tr>
      <w:tr w:rsidR="001120A8" w:rsidTr="001120A8">
        <w:trPr>
          <w:trHeight w:val="726"/>
        </w:trPr>
        <w:tc>
          <w:tcPr>
            <w:tcW w:w="2125" w:type="dxa"/>
            <w:vAlign w:val="center"/>
          </w:tcPr>
          <w:p w:rsidR="001120A8" w:rsidRDefault="001120A8" w:rsidP="003741DF">
            <w:pPr>
              <w:spacing w:line="560" w:lineRule="exact"/>
              <w:ind w:firstLine="0"/>
              <w:jc w:val="center"/>
              <w:rPr>
                <w:rFonts w:ascii="Calibri" w:hAnsi="Calibri"/>
                <w:kern w:val="2"/>
                <w:szCs w:val="21"/>
              </w:rPr>
            </w:pPr>
          </w:p>
        </w:tc>
        <w:tc>
          <w:tcPr>
            <w:tcW w:w="6017" w:type="dxa"/>
            <w:vAlign w:val="center"/>
          </w:tcPr>
          <w:p w:rsidR="001120A8" w:rsidRDefault="001120A8" w:rsidP="003741DF">
            <w:pPr>
              <w:spacing w:line="560" w:lineRule="exact"/>
              <w:ind w:firstLine="0"/>
              <w:jc w:val="center"/>
              <w:rPr>
                <w:rFonts w:ascii="Calibri" w:hAnsi="Calibri"/>
                <w:kern w:val="2"/>
                <w:szCs w:val="21"/>
              </w:rPr>
            </w:pPr>
          </w:p>
        </w:tc>
      </w:tr>
      <w:tr w:rsidR="001120A8" w:rsidTr="001120A8">
        <w:trPr>
          <w:trHeight w:val="726"/>
        </w:trPr>
        <w:tc>
          <w:tcPr>
            <w:tcW w:w="2125" w:type="dxa"/>
            <w:vAlign w:val="center"/>
          </w:tcPr>
          <w:p w:rsidR="001120A8" w:rsidRDefault="001120A8" w:rsidP="003741DF">
            <w:pPr>
              <w:spacing w:line="560" w:lineRule="exact"/>
              <w:ind w:firstLine="0"/>
              <w:jc w:val="center"/>
              <w:rPr>
                <w:rFonts w:ascii="Calibri" w:hAnsi="Calibri"/>
                <w:kern w:val="2"/>
                <w:szCs w:val="21"/>
              </w:rPr>
            </w:pPr>
          </w:p>
        </w:tc>
        <w:tc>
          <w:tcPr>
            <w:tcW w:w="6017" w:type="dxa"/>
            <w:vAlign w:val="center"/>
          </w:tcPr>
          <w:p w:rsidR="001120A8" w:rsidRDefault="001120A8" w:rsidP="003741DF">
            <w:pPr>
              <w:spacing w:line="560" w:lineRule="exact"/>
              <w:ind w:firstLine="0"/>
              <w:jc w:val="center"/>
              <w:rPr>
                <w:rFonts w:ascii="Calibri" w:hAnsi="Calibri"/>
                <w:kern w:val="2"/>
                <w:szCs w:val="21"/>
              </w:rPr>
            </w:pPr>
          </w:p>
        </w:tc>
      </w:tr>
      <w:tr w:rsidR="001120A8" w:rsidTr="001120A8">
        <w:trPr>
          <w:trHeight w:val="726"/>
        </w:trPr>
        <w:tc>
          <w:tcPr>
            <w:tcW w:w="2125" w:type="dxa"/>
            <w:vAlign w:val="center"/>
          </w:tcPr>
          <w:p w:rsidR="001120A8" w:rsidRDefault="001120A8" w:rsidP="003741DF">
            <w:pPr>
              <w:spacing w:line="560" w:lineRule="exact"/>
              <w:ind w:firstLine="0"/>
              <w:jc w:val="center"/>
              <w:rPr>
                <w:rFonts w:ascii="Calibri" w:hAnsi="Calibri"/>
                <w:kern w:val="2"/>
                <w:szCs w:val="21"/>
              </w:rPr>
            </w:pPr>
          </w:p>
        </w:tc>
        <w:tc>
          <w:tcPr>
            <w:tcW w:w="6017" w:type="dxa"/>
            <w:vAlign w:val="center"/>
          </w:tcPr>
          <w:p w:rsidR="001120A8" w:rsidRDefault="001120A8" w:rsidP="003741DF">
            <w:pPr>
              <w:spacing w:line="560" w:lineRule="exact"/>
              <w:ind w:firstLine="0"/>
              <w:jc w:val="center"/>
              <w:rPr>
                <w:rFonts w:ascii="Calibri" w:hAnsi="Calibri"/>
                <w:kern w:val="2"/>
                <w:szCs w:val="21"/>
              </w:rPr>
            </w:pPr>
          </w:p>
        </w:tc>
      </w:tr>
      <w:tr w:rsidR="001120A8" w:rsidTr="001120A8">
        <w:trPr>
          <w:trHeight w:val="726"/>
        </w:trPr>
        <w:tc>
          <w:tcPr>
            <w:tcW w:w="2125" w:type="dxa"/>
            <w:vAlign w:val="center"/>
          </w:tcPr>
          <w:p w:rsidR="001120A8" w:rsidRDefault="001120A8" w:rsidP="003741DF">
            <w:pPr>
              <w:spacing w:line="560" w:lineRule="exact"/>
              <w:ind w:firstLine="0"/>
              <w:jc w:val="center"/>
              <w:rPr>
                <w:rFonts w:ascii="Calibri" w:hAnsi="Calibri"/>
                <w:kern w:val="2"/>
                <w:szCs w:val="21"/>
              </w:rPr>
            </w:pPr>
          </w:p>
        </w:tc>
        <w:tc>
          <w:tcPr>
            <w:tcW w:w="6017" w:type="dxa"/>
            <w:vAlign w:val="center"/>
          </w:tcPr>
          <w:p w:rsidR="001120A8" w:rsidRDefault="001120A8" w:rsidP="003741DF">
            <w:pPr>
              <w:spacing w:line="560" w:lineRule="exact"/>
              <w:ind w:firstLine="0"/>
              <w:jc w:val="center"/>
              <w:rPr>
                <w:rFonts w:ascii="Calibri" w:hAnsi="Calibri"/>
                <w:kern w:val="2"/>
                <w:szCs w:val="21"/>
              </w:rPr>
            </w:pPr>
          </w:p>
        </w:tc>
      </w:tr>
      <w:tr w:rsidR="001120A8" w:rsidTr="001120A8">
        <w:trPr>
          <w:trHeight w:val="748"/>
        </w:trPr>
        <w:tc>
          <w:tcPr>
            <w:tcW w:w="2125" w:type="dxa"/>
            <w:vAlign w:val="center"/>
          </w:tcPr>
          <w:p w:rsidR="001120A8" w:rsidRDefault="001120A8" w:rsidP="003741DF">
            <w:pPr>
              <w:spacing w:line="560" w:lineRule="exact"/>
              <w:ind w:firstLine="0"/>
              <w:jc w:val="center"/>
              <w:rPr>
                <w:rFonts w:ascii="Calibri" w:hAnsi="Calibri"/>
                <w:kern w:val="2"/>
                <w:szCs w:val="21"/>
              </w:rPr>
            </w:pPr>
          </w:p>
        </w:tc>
        <w:tc>
          <w:tcPr>
            <w:tcW w:w="6017" w:type="dxa"/>
            <w:vAlign w:val="center"/>
          </w:tcPr>
          <w:p w:rsidR="001120A8" w:rsidRDefault="001120A8" w:rsidP="003741DF">
            <w:pPr>
              <w:spacing w:line="560" w:lineRule="exact"/>
              <w:ind w:firstLine="0"/>
              <w:jc w:val="center"/>
              <w:rPr>
                <w:rFonts w:ascii="Calibri" w:hAnsi="Calibri"/>
                <w:kern w:val="2"/>
                <w:szCs w:val="21"/>
              </w:rPr>
            </w:pPr>
          </w:p>
        </w:tc>
      </w:tr>
    </w:tbl>
    <w:p w:rsidR="00364809" w:rsidRDefault="00364809"/>
    <w:sectPr w:rsidR="00364809" w:rsidSect="0036480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67E02" w:rsidRDefault="00467E02" w:rsidP="00E62A1A">
      <w:pPr>
        <w:spacing w:line="240" w:lineRule="auto"/>
      </w:pPr>
      <w:r>
        <w:separator/>
      </w:r>
    </w:p>
  </w:endnote>
  <w:endnote w:type="continuationSeparator" w:id="1">
    <w:p w:rsidR="00467E02" w:rsidRDefault="00467E02" w:rsidP="00E62A1A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仿宋_GBK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楷体_GBK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方正小标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67E02" w:rsidRDefault="00467E02" w:rsidP="00E62A1A">
      <w:pPr>
        <w:spacing w:line="240" w:lineRule="auto"/>
      </w:pPr>
      <w:r>
        <w:separator/>
      </w:r>
    </w:p>
  </w:footnote>
  <w:footnote w:type="continuationSeparator" w:id="1">
    <w:p w:rsidR="00467E02" w:rsidRDefault="00467E02" w:rsidP="00E62A1A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6467E"/>
    <w:rsid w:val="000137F7"/>
    <w:rsid w:val="000762D0"/>
    <w:rsid w:val="001120A8"/>
    <w:rsid w:val="00192D80"/>
    <w:rsid w:val="00233E30"/>
    <w:rsid w:val="002C6B9B"/>
    <w:rsid w:val="00364809"/>
    <w:rsid w:val="00372F75"/>
    <w:rsid w:val="003741DF"/>
    <w:rsid w:val="00442D2B"/>
    <w:rsid w:val="00467E02"/>
    <w:rsid w:val="00477A35"/>
    <w:rsid w:val="004816CF"/>
    <w:rsid w:val="0059378B"/>
    <w:rsid w:val="005D4400"/>
    <w:rsid w:val="007F3454"/>
    <w:rsid w:val="00841E61"/>
    <w:rsid w:val="0085716A"/>
    <w:rsid w:val="008A1824"/>
    <w:rsid w:val="00972EC3"/>
    <w:rsid w:val="00AE3576"/>
    <w:rsid w:val="00B45280"/>
    <w:rsid w:val="00BE4BC3"/>
    <w:rsid w:val="00C6467E"/>
    <w:rsid w:val="00C84F55"/>
    <w:rsid w:val="00CE5221"/>
    <w:rsid w:val="00D45E5C"/>
    <w:rsid w:val="00D829FB"/>
    <w:rsid w:val="00D97883"/>
    <w:rsid w:val="00E62A1A"/>
    <w:rsid w:val="00F12AFD"/>
    <w:rsid w:val="029D0192"/>
    <w:rsid w:val="08A24E4D"/>
    <w:rsid w:val="095F4560"/>
    <w:rsid w:val="0A8A7E32"/>
    <w:rsid w:val="101B39DF"/>
    <w:rsid w:val="125137C0"/>
    <w:rsid w:val="193105FF"/>
    <w:rsid w:val="21277121"/>
    <w:rsid w:val="31921745"/>
    <w:rsid w:val="37675F7B"/>
    <w:rsid w:val="3DC619DE"/>
    <w:rsid w:val="40A85055"/>
    <w:rsid w:val="46D361E0"/>
    <w:rsid w:val="4EEC0F3F"/>
    <w:rsid w:val="540D38BF"/>
    <w:rsid w:val="56A240D6"/>
    <w:rsid w:val="57D23D04"/>
    <w:rsid w:val="584D0A70"/>
    <w:rsid w:val="5D871BA0"/>
    <w:rsid w:val="5E662CF7"/>
    <w:rsid w:val="68EE3BFD"/>
    <w:rsid w:val="6D5D1281"/>
    <w:rsid w:val="6D8418B5"/>
    <w:rsid w:val="749A52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4809"/>
    <w:pPr>
      <w:widowControl w:val="0"/>
      <w:autoSpaceDE w:val="0"/>
      <w:autoSpaceDN w:val="0"/>
      <w:snapToGrid w:val="0"/>
      <w:spacing w:line="590" w:lineRule="atLeast"/>
      <w:ind w:firstLine="624"/>
      <w:jc w:val="both"/>
    </w:pPr>
    <w:rPr>
      <w:rFonts w:ascii="Times New Roman" w:eastAsia="方正仿宋_GBK" w:hAnsi="Times New Roman" w:cs="Times New Roman"/>
      <w:snapToGrid w:val="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364809"/>
    <w:pPr>
      <w:tabs>
        <w:tab w:val="center" w:pos="4153"/>
        <w:tab w:val="right" w:pos="8306"/>
      </w:tabs>
      <w:autoSpaceDE/>
      <w:autoSpaceDN/>
      <w:spacing w:line="240" w:lineRule="auto"/>
      <w:ind w:firstLine="0"/>
      <w:jc w:val="left"/>
    </w:pPr>
    <w:rPr>
      <w:rFonts w:asciiTheme="minorHAnsi" w:eastAsiaTheme="minorEastAsia" w:hAnsiTheme="minorHAnsi" w:cstheme="minorBidi"/>
      <w:snapToGrid/>
      <w:kern w:val="2"/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364809"/>
    <w:pPr>
      <w:pBdr>
        <w:bottom w:val="single" w:sz="6" w:space="1" w:color="auto"/>
      </w:pBdr>
      <w:tabs>
        <w:tab w:val="center" w:pos="4153"/>
        <w:tab w:val="right" w:pos="8306"/>
      </w:tabs>
      <w:autoSpaceDE/>
      <w:autoSpaceDN/>
      <w:spacing w:line="240" w:lineRule="auto"/>
      <w:ind w:firstLine="0"/>
      <w:jc w:val="center"/>
    </w:pPr>
    <w:rPr>
      <w:rFonts w:asciiTheme="minorHAnsi" w:eastAsiaTheme="minorEastAsia" w:hAnsiTheme="minorHAnsi" w:cstheme="minorBidi"/>
      <w:snapToGrid/>
      <w:kern w:val="2"/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sid w:val="0036480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364809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E3CA2E4A-90EC-4A69-BE06-A0266E1E2D8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</Words>
  <Characters>82</Characters>
  <Application>Microsoft Office Word</Application>
  <DocSecurity>0</DocSecurity>
  <Lines>1</Lines>
  <Paragraphs>1</Paragraphs>
  <ScaleCrop>false</ScaleCrop>
  <Company>微软中国</Company>
  <LinksUpToDate>false</LinksUpToDate>
  <CharactersWithSpaces>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njupdate</cp:lastModifiedBy>
  <cp:revision>2</cp:revision>
  <dcterms:created xsi:type="dcterms:W3CDTF">2022-05-10T07:56:00Z</dcterms:created>
  <dcterms:modified xsi:type="dcterms:W3CDTF">2022-05-10T07:56:00Z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