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EE" w:rsidRPr="00836621" w:rsidRDefault="004052EE" w:rsidP="004052EE">
      <w:pPr>
        <w:pStyle w:val="2"/>
        <w:rPr>
          <w:rFonts w:ascii="黑体" w:hAnsi="黑体"/>
          <w:b w:val="0"/>
          <w:szCs w:val="32"/>
        </w:rPr>
      </w:pPr>
      <w:r w:rsidRPr="00836621">
        <w:rPr>
          <w:rFonts w:ascii="黑体" w:hAnsi="黑体" w:hint="eastAsia"/>
          <w:b w:val="0"/>
          <w:szCs w:val="32"/>
        </w:rPr>
        <w:t>附件</w:t>
      </w:r>
      <w:r w:rsidR="00836621" w:rsidRPr="00836621">
        <w:rPr>
          <w:rFonts w:ascii="黑体" w:hAnsi="黑体" w:hint="eastAsia"/>
          <w:b w:val="0"/>
          <w:szCs w:val="32"/>
        </w:rPr>
        <w:t>2</w:t>
      </w:r>
    </w:p>
    <w:p w:rsidR="00AF405C" w:rsidRPr="00B34DF2" w:rsidRDefault="00B34DF2" w:rsidP="004052EE">
      <w:pPr>
        <w:pStyle w:val="2"/>
        <w:jc w:val="center"/>
        <w:rPr>
          <w:rFonts w:ascii="方正小标宋简体" w:eastAsia="方正小标宋简体"/>
          <w:b w:val="0"/>
          <w:sz w:val="44"/>
          <w:szCs w:val="44"/>
        </w:rPr>
      </w:pPr>
      <w:bookmarkStart w:id="0" w:name="_GoBack"/>
      <w:bookmarkEnd w:id="0"/>
      <w:r w:rsidRPr="00B34DF2">
        <w:rPr>
          <w:rFonts w:ascii="方正小标宋简体" w:eastAsia="方正小标宋简体" w:hint="eastAsia"/>
          <w:b w:val="0"/>
          <w:sz w:val="44"/>
          <w:szCs w:val="44"/>
        </w:rPr>
        <w:t>信 用 承 诺 书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不生产、销售假冒专利或侵犯他人专利权的产（商）品；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不生产、销售侵犯注册商标专用权等违反商标法有关规定的产（商）品；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不生产、销售、传播、使用侵犯著作权的产（商）品、作品；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不采取不正当竞争手段参与市场竞争；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不实施非法获取、披露、使用他人商业秘密等行为。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不实施非正常专利申请行为，不恶意申请注册商标；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不实施违反法律、行政法规从事专利、商标代理的行为；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不对作出的行政处罚、行政裁决等有履行能力拒不履行、逃避执行；</w:t>
      </w:r>
    </w:p>
    <w:p w:rsidR="00AF405C" w:rsidRPr="00B34DF2" w:rsidRDefault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提交的所有材料均真实、合法、有效；</w:t>
      </w:r>
    </w:p>
    <w:p w:rsidR="00AF405C" w:rsidRPr="00B34DF2" w:rsidRDefault="00B34DF2" w:rsidP="00B34DF2">
      <w:pPr>
        <w:numPr>
          <w:ilvl w:val="0"/>
          <w:numId w:val="1"/>
        </w:num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近三年内，未因违反知识产权相关法律法规受到行政处罚。</w:t>
      </w:r>
    </w:p>
    <w:p w:rsidR="00AF405C" w:rsidRPr="00B34DF2" w:rsidRDefault="00B34DF2">
      <w:p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sym w:font="Wingdings" w:char="00A8"/>
      </w: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承诺人对以上内容均已认真阅读、准确理解并愿意遵守，如有违反，愿意承担一切后果和责任。</w:t>
      </w:r>
    </w:p>
    <w:p w:rsidR="00AF405C" w:rsidRPr="00B34DF2" w:rsidRDefault="00AF405C">
      <w:p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</w:p>
    <w:p w:rsidR="00B34DF2" w:rsidRPr="00B34DF2" w:rsidRDefault="00B34DF2" w:rsidP="00B34DF2">
      <w:p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>承诺人：</w:t>
      </w:r>
    </w:p>
    <w:p w:rsidR="00AF405C" w:rsidRPr="00B34DF2" w:rsidRDefault="00B34DF2">
      <w:pPr>
        <w:rPr>
          <w:rFonts w:ascii="仿宋_GB2312" w:eastAsia="仿宋_GB2312" w:hAnsi="微软雅黑" w:cs="微软雅黑"/>
          <w:color w:val="222222"/>
          <w:sz w:val="32"/>
          <w:szCs w:val="32"/>
          <w:shd w:val="clear" w:color="auto" w:fill="FFFFFF"/>
        </w:rPr>
      </w:pPr>
      <w:r w:rsidRPr="00B34DF2">
        <w:rPr>
          <w:rFonts w:ascii="仿宋_GB2312" w:eastAsia="仿宋_GB2312" w:hAnsi="微软雅黑" w:cs="微软雅黑" w:hint="eastAsia"/>
          <w:color w:val="222222"/>
          <w:sz w:val="32"/>
          <w:szCs w:val="32"/>
          <w:shd w:val="clear" w:color="auto" w:fill="FFFFFF"/>
        </w:rPr>
        <w:t xml:space="preserve">                                    年    月    日</w:t>
      </w:r>
    </w:p>
    <w:sectPr w:rsidR="00AF405C" w:rsidRPr="00B34DF2" w:rsidSect="004052EE">
      <w:pgSz w:w="11906" w:h="16838"/>
      <w:pgMar w:top="873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C81E00"/>
    <w:multiLevelType w:val="singleLevel"/>
    <w:tmpl w:val="91C81E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4340C89"/>
    <w:rsid w:val="004052EE"/>
    <w:rsid w:val="00836621"/>
    <w:rsid w:val="009C4556"/>
    <w:rsid w:val="00AF405C"/>
    <w:rsid w:val="00B34DF2"/>
    <w:rsid w:val="00BF74F2"/>
    <w:rsid w:val="04340C89"/>
    <w:rsid w:val="083E08C9"/>
    <w:rsid w:val="27940EC9"/>
    <w:rsid w:val="42607BB5"/>
    <w:rsid w:val="77BE3B2B"/>
    <w:rsid w:val="7E311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4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F74F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BF74F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BF74F2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P R C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WPS_1488199589</dc:creator>
  <cp:lastModifiedBy>njupdate</cp:lastModifiedBy>
  <cp:revision>2</cp:revision>
  <dcterms:created xsi:type="dcterms:W3CDTF">2022-05-10T07:56:00Z</dcterms:created>
  <dcterms:modified xsi:type="dcterms:W3CDTF">2022-05-10T07:56:00Z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A9DBE5FE8D4C4CD9942F7C612E5D3B91</vt:lpwstr>
  </property>
</Properties>
</file>